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9170A" w14:textId="77777777" w:rsidR="0024043E" w:rsidRPr="006D474B" w:rsidRDefault="0024043E" w:rsidP="006D474B">
      <w:pPr>
        <w:spacing w:after="0" w:line="240" w:lineRule="auto"/>
        <w:rPr>
          <w:rFonts w:ascii="Arial" w:hAnsi="Arial" w:cs="Arial"/>
        </w:rPr>
      </w:pPr>
    </w:p>
    <w:p w14:paraId="06D5B5C0" w14:textId="77777777" w:rsidR="0024043E" w:rsidRDefault="0024043E" w:rsidP="005D4128">
      <w:pPr>
        <w:spacing w:after="0" w:line="240" w:lineRule="auto"/>
        <w:jc w:val="center"/>
        <w:rPr>
          <w:rFonts w:ascii="Arial" w:hAnsi="Arial" w:cs="Arial"/>
        </w:rPr>
      </w:pPr>
    </w:p>
    <w:p w14:paraId="4FAA356E" w14:textId="77777777" w:rsidR="0024043E" w:rsidRDefault="00691073" w:rsidP="00F6774C">
      <w:pPr>
        <w:spacing w:after="0" w:line="240" w:lineRule="auto"/>
        <w:jc w:val="center"/>
        <w:rPr>
          <w:rFonts w:ascii="Arial" w:hAnsi="Arial" w:cs="Arial"/>
        </w:rPr>
      </w:pPr>
      <w:r>
        <w:rPr>
          <w:noProof/>
          <w:lang w:val="en-CA" w:eastAsia="en-CA"/>
        </w:rPr>
        <w:drawing>
          <wp:inline distT="0" distB="0" distL="0" distR="0" wp14:anchorId="050F3F33" wp14:editId="34F83FCD">
            <wp:extent cx="4419600" cy="866775"/>
            <wp:effectExtent l="152400" t="152400" r="152400" b="161925"/>
            <wp:docPr id="1" name="Picture 48" descr="P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600" cy="866775"/>
                    </a:xfrm>
                    <a:prstGeom prst="rect">
                      <a:avLst/>
                    </a:prstGeom>
                    <a:noFill/>
                    <a:ln w="152400" cmpd="sng">
                      <a:solidFill>
                        <a:srgbClr val="FFFFFF"/>
                      </a:solidFill>
                      <a:miter lim="800000"/>
                      <a:headEnd/>
                      <a:tailEnd/>
                    </a:ln>
                    <a:effectLst/>
                  </pic:spPr>
                </pic:pic>
              </a:graphicData>
            </a:graphic>
          </wp:inline>
        </w:drawing>
      </w:r>
    </w:p>
    <w:p w14:paraId="4FD09D05" w14:textId="77777777" w:rsidR="0024043E" w:rsidRDefault="0024043E" w:rsidP="006D474B">
      <w:pPr>
        <w:spacing w:after="0" w:line="240" w:lineRule="auto"/>
        <w:rPr>
          <w:rFonts w:ascii="Arial" w:hAnsi="Arial" w:cs="Arial"/>
        </w:rPr>
      </w:pPr>
    </w:p>
    <w:p w14:paraId="11249D6A" w14:textId="77777777" w:rsidR="0024043E" w:rsidRDefault="0024043E" w:rsidP="005D4128">
      <w:pPr>
        <w:spacing w:after="0" w:line="240" w:lineRule="auto"/>
        <w:jc w:val="center"/>
        <w:rPr>
          <w:rFonts w:ascii="Arial" w:hAnsi="Arial" w:cs="Arial"/>
          <w:sz w:val="32"/>
          <w:szCs w:val="32"/>
        </w:rPr>
      </w:pPr>
    </w:p>
    <w:p w14:paraId="44B7A1C2" w14:textId="77777777" w:rsidR="0024043E" w:rsidRDefault="0024043E" w:rsidP="005D4128">
      <w:pPr>
        <w:spacing w:after="0" w:line="240" w:lineRule="auto"/>
        <w:jc w:val="center"/>
        <w:rPr>
          <w:rFonts w:ascii="Arial" w:hAnsi="Arial" w:cs="Arial"/>
          <w:sz w:val="32"/>
          <w:szCs w:val="32"/>
        </w:rPr>
      </w:pPr>
    </w:p>
    <w:p w14:paraId="53C5566F" w14:textId="77777777" w:rsidR="0024043E" w:rsidRDefault="0024043E" w:rsidP="005D4128">
      <w:pPr>
        <w:spacing w:after="0" w:line="240" w:lineRule="auto"/>
        <w:jc w:val="center"/>
        <w:rPr>
          <w:rFonts w:ascii="Arial" w:hAnsi="Arial" w:cs="Arial"/>
          <w:b/>
          <w:sz w:val="32"/>
          <w:szCs w:val="32"/>
        </w:rPr>
      </w:pPr>
    </w:p>
    <w:p w14:paraId="5491BAB0" w14:textId="77777777" w:rsidR="0024043E" w:rsidRPr="005D4128" w:rsidRDefault="0024043E" w:rsidP="005D4128">
      <w:pPr>
        <w:spacing w:after="0" w:line="240" w:lineRule="auto"/>
        <w:jc w:val="center"/>
        <w:rPr>
          <w:rFonts w:ascii="Arial" w:hAnsi="Arial" w:cs="Arial"/>
          <w:b/>
          <w:sz w:val="32"/>
          <w:szCs w:val="32"/>
        </w:rPr>
      </w:pPr>
      <w:r w:rsidRPr="005D4128">
        <w:rPr>
          <w:rFonts w:ascii="Arial" w:hAnsi="Arial" w:cs="Arial"/>
          <w:b/>
          <w:sz w:val="32"/>
          <w:szCs w:val="32"/>
        </w:rPr>
        <w:t>Funding Proposal</w:t>
      </w:r>
    </w:p>
    <w:p w14:paraId="75B3CE05" w14:textId="77777777" w:rsidR="0024043E" w:rsidRPr="005D4128" w:rsidRDefault="0024043E" w:rsidP="005D4128">
      <w:pPr>
        <w:spacing w:after="0" w:line="240" w:lineRule="auto"/>
        <w:jc w:val="center"/>
        <w:rPr>
          <w:rFonts w:ascii="Arial" w:hAnsi="Arial" w:cs="Arial"/>
          <w:b/>
          <w:sz w:val="32"/>
          <w:szCs w:val="32"/>
        </w:rPr>
      </w:pPr>
      <w:proofErr w:type="gramStart"/>
      <w:r w:rsidRPr="005D4128">
        <w:rPr>
          <w:rFonts w:ascii="Arial" w:hAnsi="Arial" w:cs="Arial"/>
          <w:b/>
          <w:sz w:val="32"/>
          <w:szCs w:val="32"/>
        </w:rPr>
        <w:t>to</w:t>
      </w:r>
      <w:proofErr w:type="gramEnd"/>
    </w:p>
    <w:p w14:paraId="0DF39F17" w14:textId="77777777" w:rsidR="0024043E" w:rsidRPr="005D4128" w:rsidRDefault="0024043E" w:rsidP="005D4128">
      <w:pPr>
        <w:spacing w:after="0" w:line="240" w:lineRule="auto"/>
        <w:jc w:val="center"/>
        <w:rPr>
          <w:rFonts w:ascii="Arial" w:hAnsi="Arial" w:cs="Arial"/>
          <w:b/>
          <w:sz w:val="32"/>
          <w:szCs w:val="32"/>
        </w:rPr>
      </w:pPr>
      <w:r w:rsidRPr="005D4128">
        <w:rPr>
          <w:rFonts w:ascii="Arial" w:hAnsi="Arial" w:cs="Arial"/>
          <w:b/>
          <w:sz w:val="32"/>
          <w:szCs w:val="32"/>
        </w:rPr>
        <w:t>Peter Munk Cardiac Centre Innovation Committee</w:t>
      </w:r>
    </w:p>
    <w:p w14:paraId="562ADFD7" w14:textId="77777777" w:rsidR="0024043E" w:rsidRPr="005D4128" w:rsidRDefault="0024043E" w:rsidP="006D474B">
      <w:pPr>
        <w:spacing w:after="0" w:line="240" w:lineRule="auto"/>
        <w:rPr>
          <w:rFonts w:ascii="Arial" w:hAnsi="Arial" w:cs="Arial"/>
          <w:sz w:val="24"/>
          <w:szCs w:val="24"/>
        </w:rPr>
      </w:pPr>
    </w:p>
    <w:p w14:paraId="45DA1492" w14:textId="77777777" w:rsidR="0024043E" w:rsidRDefault="0024043E" w:rsidP="006D474B">
      <w:pPr>
        <w:spacing w:after="0" w:line="240" w:lineRule="auto"/>
        <w:rPr>
          <w:rFonts w:ascii="Arial" w:hAnsi="Arial" w:cs="Arial"/>
          <w:sz w:val="24"/>
          <w:szCs w:val="24"/>
        </w:rPr>
      </w:pPr>
    </w:p>
    <w:p w14:paraId="5A53FA3B" w14:textId="77777777" w:rsidR="0024043E" w:rsidRPr="00A478CA" w:rsidRDefault="0024043E" w:rsidP="006D474B">
      <w:pPr>
        <w:spacing w:after="0" w:line="240" w:lineRule="auto"/>
        <w:rPr>
          <w:rFonts w:ascii="Arial" w:hAnsi="Arial" w:cs="Arial"/>
          <w:sz w:val="28"/>
          <w:szCs w:val="28"/>
        </w:rPr>
      </w:pPr>
    </w:p>
    <w:p w14:paraId="62B3976D" w14:textId="77777777" w:rsidR="0024043E" w:rsidRPr="00A478CA" w:rsidRDefault="0024043E" w:rsidP="006D474B">
      <w:pPr>
        <w:spacing w:after="0" w:line="240" w:lineRule="auto"/>
        <w:rPr>
          <w:rFonts w:ascii="Arial" w:hAnsi="Arial" w:cs="Arial"/>
          <w:sz w:val="28"/>
          <w:szCs w:val="28"/>
        </w:rPr>
      </w:pPr>
    </w:p>
    <w:p w14:paraId="1EC52351" w14:textId="77777777" w:rsidR="0024043E" w:rsidRPr="00A478CA" w:rsidRDefault="0024043E" w:rsidP="006D474B">
      <w:pPr>
        <w:spacing w:after="0" w:line="240" w:lineRule="auto"/>
        <w:rPr>
          <w:rFonts w:ascii="Arial" w:hAnsi="Arial" w:cs="Arial"/>
          <w:b/>
          <w:sz w:val="28"/>
          <w:szCs w:val="28"/>
        </w:rPr>
      </w:pPr>
      <w:r w:rsidRPr="00A478CA">
        <w:rPr>
          <w:rFonts w:ascii="Arial" w:hAnsi="Arial" w:cs="Arial"/>
          <w:b/>
          <w:sz w:val="28"/>
          <w:szCs w:val="28"/>
        </w:rPr>
        <w:t>Title of Project:</w:t>
      </w:r>
    </w:p>
    <w:p w14:paraId="0BE8916D" w14:textId="77777777" w:rsidR="0024043E" w:rsidRDefault="0024043E" w:rsidP="006D474B">
      <w:pPr>
        <w:spacing w:after="0" w:line="240" w:lineRule="auto"/>
        <w:rPr>
          <w:rFonts w:ascii="Arial" w:hAnsi="Arial" w:cs="Arial"/>
          <w:sz w:val="28"/>
          <w:szCs w:val="28"/>
        </w:rPr>
      </w:pPr>
      <w:r w:rsidRPr="00A478CA">
        <w:rPr>
          <w:rFonts w:ascii="Arial" w:hAnsi="Arial" w:cs="Arial"/>
          <w:sz w:val="28"/>
          <w:szCs w:val="28"/>
        </w:rPr>
        <w:tab/>
      </w:r>
      <w:r w:rsidRPr="00A478CA">
        <w:rPr>
          <w:rFonts w:ascii="Arial" w:hAnsi="Arial" w:cs="Arial"/>
          <w:sz w:val="28"/>
          <w:szCs w:val="28"/>
        </w:rPr>
        <w:softHyphen/>
      </w:r>
      <w:r w:rsidRPr="00A478CA">
        <w:rPr>
          <w:rFonts w:ascii="Arial" w:hAnsi="Arial" w:cs="Arial"/>
          <w:sz w:val="28"/>
          <w:szCs w:val="28"/>
        </w:rPr>
        <w:softHyphen/>
      </w:r>
      <w:r w:rsidRPr="00A478CA">
        <w:rPr>
          <w:rFonts w:ascii="Arial" w:hAnsi="Arial" w:cs="Arial"/>
          <w:sz w:val="28"/>
          <w:szCs w:val="28"/>
        </w:rPr>
        <w:softHyphen/>
      </w:r>
      <w:r w:rsidRPr="00A478CA">
        <w:rPr>
          <w:rFonts w:ascii="Arial" w:hAnsi="Arial" w:cs="Arial"/>
          <w:sz w:val="28"/>
          <w:szCs w:val="28"/>
        </w:rPr>
        <w:softHyphen/>
      </w:r>
      <w:r w:rsidRPr="00A478CA">
        <w:rPr>
          <w:rFonts w:ascii="Arial" w:hAnsi="Arial" w:cs="Arial"/>
          <w:sz w:val="28"/>
          <w:szCs w:val="28"/>
        </w:rPr>
        <w:softHyphen/>
      </w:r>
      <w:r w:rsidRPr="00A478CA">
        <w:rPr>
          <w:rFonts w:ascii="Arial" w:hAnsi="Arial" w:cs="Arial"/>
          <w:sz w:val="28"/>
          <w:szCs w:val="28"/>
        </w:rPr>
        <w:softHyphen/>
      </w:r>
      <w:r w:rsidRPr="00A478CA">
        <w:rPr>
          <w:rFonts w:ascii="Arial" w:hAnsi="Arial" w:cs="Arial"/>
          <w:sz w:val="28"/>
          <w:szCs w:val="28"/>
        </w:rPr>
        <w:softHyphen/>
      </w:r>
      <w:r w:rsidRPr="00A478CA">
        <w:rPr>
          <w:rFonts w:ascii="Arial" w:hAnsi="Arial" w:cs="Arial"/>
          <w:sz w:val="28"/>
          <w:szCs w:val="28"/>
        </w:rPr>
        <w:softHyphen/>
      </w:r>
      <w:r w:rsidRPr="00A478CA">
        <w:rPr>
          <w:rFonts w:ascii="Arial" w:hAnsi="Arial" w:cs="Arial"/>
          <w:sz w:val="28"/>
          <w:szCs w:val="28"/>
        </w:rPr>
        <w:softHyphen/>
      </w:r>
      <w:r w:rsidRPr="00A478CA">
        <w:rPr>
          <w:rFonts w:ascii="Arial" w:hAnsi="Arial" w:cs="Arial"/>
          <w:sz w:val="28"/>
          <w:szCs w:val="28"/>
        </w:rPr>
        <w:softHyphen/>
      </w:r>
      <w:r w:rsidRPr="00A478CA">
        <w:rPr>
          <w:rFonts w:ascii="Arial" w:hAnsi="Arial" w:cs="Arial"/>
          <w:sz w:val="28"/>
          <w:szCs w:val="28"/>
        </w:rPr>
        <w:softHyphen/>
      </w:r>
      <w:r w:rsidRPr="00A478CA">
        <w:rPr>
          <w:rFonts w:ascii="Arial" w:hAnsi="Arial" w:cs="Arial"/>
          <w:sz w:val="28"/>
          <w:szCs w:val="28"/>
        </w:rPr>
        <w:softHyphen/>
      </w:r>
      <w:r w:rsidRPr="00A478CA">
        <w:rPr>
          <w:rFonts w:ascii="Arial" w:hAnsi="Arial" w:cs="Arial"/>
          <w:sz w:val="28"/>
          <w:szCs w:val="28"/>
        </w:rPr>
        <w:softHyphen/>
        <w:t>______________________________________</w:t>
      </w:r>
    </w:p>
    <w:p w14:paraId="741FC282" w14:textId="77777777" w:rsidR="0024043E" w:rsidRPr="00A478CA" w:rsidRDefault="0024043E" w:rsidP="006D474B">
      <w:pPr>
        <w:spacing w:after="0" w:line="240" w:lineRule="auto"/>
        <w:rPr>
          <w:rFonts w:ascii="Arial" w:hAnsi="Arial" w:cs="Arial"/>
          <w:sz w:val="28"/>
          <w:szCs w:val="28"/>
        </w:rPr>
      </w:pPr>
    </w:p>
    <w:p w14:paraId="0175F31C" w14:textId="77777777" w:rsidR="0024043E" w:rsidRPr="00A478CA" w:rsidRDefault="0024043E" w:rsidP="006D474B">
      <w:pPr>
        <w:spacing w:after="0" w:line="240" w:lineRule="auto"/>
        <w:rPr>
          <w:rFonts w:ascii="Arial" w:hAnsi="Arial" w:cs="Arial"/>
          <w:sz w:val="28"/>
          <w:szCs w:val="28"/>
        </w:rPr>
      </w:pPr>
    </w:p>
    <w:p w14:paraId="24FC32A5" w14:textId="77777777" w:rsidR="0024043E" w:rsidRPr="00A478CA" w:rsidRDefault="0024043E" w:rsidP="00A478CA">
      <w:pPr>
        <w:spacing w:after="0" w:line="240" w:lineRule="auto"/>
        <w:rPr>
          <w:rFonts w:ascii="Arial" w:hAnsi="Arial" w:cs="Arial"/>
          <w:b/>
          <w:sz w:val="28"/>
          <w:szCs w:val="28"/>
        </w:rPr>
      </w:pPr>
      <w:r w:rsidRPr="00A478CA">
        <w:rPr>
          <w:rFonts w:ascii="Arial" w:hAnsi="Arial" w:cs="Arial"/>
          <w:b/>
          <w:sz w:val="28"/>
          <w:szCs w:val="28"/>
        </w:rPr>
        <w:t>Principle Investigator (name, division, e-mail):</w:t>
      </w:r>
      <w:r w:rsidRPr="00A478CA">
        <w:rPr>
          <w:rFonts w:ascii="Arial" w:hAnsi="Arial" w:cs="Arial"/>
          <w:b/>
          <w:sz w:val="28"/>
          <w:szCs w:val="28"/>
        </w:rPr>
        <w:tab/>
      </w:r>
    </w:p>
    <w:p w14:paraId="7A2FA3A1" w14:textId="77777777" w:rsidR="0024043E" w:rsidRDefault="0024043E" w:rsidP="00A478CA">
      <w:pPr>
        <w:spacing w:after="0" w:line="240" w:lineRule="auto"/>
        <w:ind w:firstLine="720"/>
        <w:rPr>
          <w:rFonts w:ascii="Arial" w:hAnsi="Arial" w:cs="Arial"/>
          <w:sz w:val="28"/>
          <w:szCs w:val="28"/>
        </w:rPr>
      </w:pPr>
      <w:r w:rsidRPr="00A478CA">
        <w:rPr>
          <w:rFonts w:ascii="Arial" w:hAnsi="Arial" w:cs="Arial"/>
          <w:sz w:val="28"/>
          <w:szCs w:val="28"/>
        </w:rPr>
        <w:t>______________________________________</w:t>
      </w:r>
    </w:p>
    <w:p w14:paraId="10A54BF8" w14:textId="77777777" w:rsidR="0024043E" w:rsidRPr="00A478CA" w:rsidRDefault="0024043E" w:rsidP="00A478CA">
      <w:pPr>
        <w:spacing w:after="0" w:line="240" w:lineRule="auto"/>
        <w:ind w:firstLine="720"/>
        <w:rPr>
          <w:rFonts w:ascii="Arial" w:hAnsi="Arial" w:cs="Arial"/>
          <w:sz w:val="28"/>
          <w:szCs w:val="28"/>
        </w:rPr>
      </w:pPr>
    </w:p>
    <w:p w14:paraId="30601753" w14:textId="77777777" w:rsidR="0024043E" w:rsidRPr="00A478CA" w:rsidRDefault="0024043E" w:rsidP="00A478CA">
      <w:pPr>
        <w:spacing w:after="0" w:line="240" w:lineRule="auto"/>
        <w:rPr>
          <w:rFonts w:ascii="Arial" w:hAnsi="Arial" w:cs="Arial"/>
          <w:sz w:val="28"/>
          <w:szCs w:val="28"/>
        </w:rPr>
      </w:pPr>
    </w:p>
    <w:p w14:paraId="716BA7C3" w14:textId="77777777" w:rsidR="0024043E" w:rsidRPr="00A478CA" w:rsidRDefault="0024043E" w:rsidP="006D474B">
      <w:pPr>
        <w:spacing w:after="0" w:line="240" w:lineRule="auto"/>
        <w:rPr>
          <w:rFonts w:ascii="Arial" w:hAnsi="Arial" w:cs="Arial"/>
          <w:b/>
          <w:sz w:val="28"/>
          <w:szCs w:val="28"/>
        </w:rPr>
      </w:pPr>
      <w:r w:rsidRPr="00A478CA">
        <w:rPr>
          <w:rFonts w:ascii="Arial" w:hAnsi="Arial" w:cs="Arial"/>
          <w:b/>
          <w:sz w:val="28"/>
          <w:szCs w:val="28"/>
        </w:rPr>
        <w:t>Co-Investigators:</w:t>
      </w:r>
    </w:p>
    <w:p w14:paraId="4A0FD129" w14:textId="77777777" w:rsidR="0024043E" w:rsidRDefault="0024043E" w:rsidP="006D474B">
      <w:pPr>
        <w:spacing w:after="0" w:line="240" w:lineRule="auto"/>
        <w:rPr>
          <w:rFonts w:ascii="Arial" w:hAnsi="Arial" w:cs="Arial"/>
          <w:sz w:val="28"/>
          <w:szCs w:val="28"/>
        </w:rPr>
      </w:pPr>
      <w:r w:rsidRPr="00A478CA">
        <w:rPr>
          <w:rFonts w:ascii="Arial" w:hAnsi="Arial" w:cs="Arial"/>
          <w:sz w:val="28"/>
          <w:szCs w:val="28"/>
        </w:rPr>
        <w:tab/>
        <w:t>______________________________________</w:t>
      </w:r>
    </w:p>
    <w:p w14:paraId="5BD7EC55" w14:textId="77777777" w:rsidR="0024043E" w:rsidRPr="00A478CA" w:rsidRDefault="0024043E" w:rsidP="006D474B">
      <w:pPr>
        <w:spacing w:after="0" w:line="240" w:lineRule="auto"/>
        <w:rPr>
          <w:rFonts w:ascii="Arial" w:hAnsi="Arial" w:cs="Arial"/>
          <w:sz w:val="28"/>
          <w:szCs w:val="28"/>
        </w:rPr>
      </w:pPr>
    </w:p>
    <w:p w14:paraId="05925BF0" w14:textId="77777777" w:rsidR="0024043E" w:rsidRPr="00A478CA" w:rsidRDefault="0024043E" w:rsidP="006D474B">
      <w:pPr>
        <w:spacing w:after="0" w:line="240" w:lineRule="auto"/>
        <w:rPr>
          <w:rFonts w:ascii="Arial" w:hAnsi="Arial" w:cs="Arial"/>
          <w:sz w:val="28"/>
          <w:szCs w:val="28"/>
        </w:rPr>
      </w:pPr>
    </w:p>
    <w:p w14:paraId="5ADDBE9B" w14:textId="77777777" w:rsidR="0024043E" w:rsidRPr="00A478CA" w:rsidRDefault="0024043E" w:rsidP="006D474B">
      <w:pPr>
        <w:spacing w:after="0" w:line="240" w:lineRule="auto"/>
        <w:rPr>
          <w:rFonts w:ascii="Arial" w:hAnsi="Arial" w:cs="Arial"/>
          <w:b/>
          <w:sz w:val="28"/>
          <w:szCs w:val="28"/>
        </w:rPr>
      </w:pPr>
      <w:r w:rsidRPr="00A478CA">
        <w:rPr>
          <w:rFonts w:ascii="Arial" w:hAnsi="Arial" w:cs="Arial"/>
          <w:b/>
          <w:sz w:val="28"/>
          <w:szCs w:val="28"/>
        </w:rPr>
        <w:t>Date Submitted:</w:t>
      </w:r>
    </w:p>
    <w:p w14:paraId="07E637E6" w14:textId="77777777" w:rsidR="0024043E" w:rsidRPr="00A478CA" w:rsidRDefault="0024043E" w:rsidP="006D474B">
      <w:pPr>
        <w:spacing w:after="0" w:line="240" w:lineRule="auto"/>
        <w:rPr>
          <w:rFonts w:ascii="Arial" w:hAnsi="Arial" w:cs="Arial"/>
          <w:sz w:val="28"/>
          <w:szCs w:val="28"/>
        </w:rPr>
      </w:pPr>
      <w:r w:rsidRPr="00A478CA">
        <w:rPr>
          <w:rFonts w:ascii="Arial" w:hAnsi="Arial" w:cs="Arial"/>
          <w:sz w:val="28"/>
          <w:szCs w:val="28"/>
        </w:rPr>
        <w:tab/>
        <w:t>______________________________________</w:t>
      </w:r>
    </w:p>
    <w:p w14:paraId="25FB2223" w14:textId="77777777" w:rsidR="0024043E" w:rsidRPr="00A478CA" w:rsidRDefault="0024043E" w:rsidP="006D474B">
      <w:pPr>
        <w:spacing w:after="0" w:line="240" w:lineRule="auto"/>
        <w:rPr>
          <w:rFonts w:ascii="Arial" w:hAnsi="Arial" w:cs="Arial"/>
          <w:sz w:val="28"/>
          <w:szCs w:val="28"/>
        </w:rPr>
      </w:pPr>
    </w:p>
    <w:p w14:paraId="2E59594E" w14:textId="77777777" w:rsidR="0024043E" w:rsidRPr="00A478CA" w:rsidRDefault="0024043E" w:rsidP="006D474B">
      <w:pPr>
        <w:spacing w:after="0" w:line="240" w:lineRule="auto"/>
        <w:rPr>
          <w:rFonts w:ascii="Arial" w:hAnsi="Arial" w:cs="Arial"/>
          <w:sz w:val="28"/>
          <w:szCs w:val="28"/>
        </w:rPr>
      </w:pPr>
    </w:p>
    <w:p w14:paraId="34C3CED7" w14:textId="77777777" w:rsidR="0024043E" w:rsidRPr="00A478CA" w:rsidRDefault="0024043E" w:rsidP="006D474B">
      <w:pPr>
        <w:spacing w:after="0" w:line="240" w:lineRule="auto"/>
        <w:rPr>
          <w:rFonts w:ascii="Arial" w:hAnsi="Arial" w:cs="Arial"/>
          <w:sz w:val="28"/>
          <w:szCs w:val="28"/>
        </w:rPr>
      </w:pPr>
    </w:p>
    <w:p w14:paraId="56E2EF36" w14:textId="77777777" w:rsidR="0024043E" w:rsidRPr="005D4128" w:rsidRDefault="0024043E">
      <w:pPr>
        <w:rPr>
          <w:rFonts w:ascii="Arial" w:hAnsi="Arial" w:cs="Arial"/>
          <w:sz w:val="24"/>
          <w:szCs w:val="24"/>
        </w:rPr>
      </w:pPr>
      <w:r w:rsidRPr="005D4128">
        <w:rPr>
          <w:rFonts w:ascii="Arial" w:hAnsi="Arial" w:cs="Arial"/>
          <w:sz w:val="24"/>
          <w:szCs w:val="24"/>
        </w:rPr>
        <w:br w:type="page"/>
      </w:r>
    </w:p>
    <w:p w14:paraId="5AFFD40A" w14:textId="77777777" w:rsidR="0024043E" w:rsidRPr="005D4128" w:rsidRDefault="0024043E" w:rsidP="006D474B">
      <w:pPr>
        <w:spacing w:after="0" w:line="240" w:lineRule="auto"/>
        <w:rPr>
          <w:rFonts w:ascii="Arial" w:hAnsi="Arial" w:cs="Arial"/>
          <w:b/>
          <w:sz w:val="28"/>
          <w:szCs w:val="28"/>
        </w:rPr>
      </w:pPr>
      <w:r w:rsidRPr="005D4128">
        <w:rPr>
          <w:rFonts w:ascii="Arial" w:hAnsi="Arial" w:cs="Arial"/>
          <w:b/>
          <w:sz w:val="28"/>
          <w:szCs w:val="28"/>
        </w:rPr>
        <w:lastRenderedPageBreak/>
        <w:t>Overview</w:t>
      </w:r>
    </w:p>
    <w:p w14:paraId="23767347" w14:textId="77777777" w:rsidR="0024043E" w:rsidRPr="005D4128" w:rsidRDefault="0024043E" w:rsidP="006D474B">
      <w:pPr>
        <w:spacing w:after="0" w:line="240" w:lineRule="auto"/>
        <w:rPr>
          <w:rFonts w:ascii="Arial" w:hAnsi="Arial" w:cs="Arial"/>
          <w:sz w:val="24"/>
          <w:szCs w:val="24"/>
        </w:rPr>
      </w:pPr>
    </w:p>
    <w:p w14:paraId="12313700" w14:textId="77777777" w:rsidR="0024043E" w:rsidRDefault="0024043E" w:rsidP="006D474B">
      <w:pPr>
        <w:spacing w:after="0" w:line="240" w:lineRule="auto"/>
        <w:rPr>
          <w:rFonts w:ascii="Arial" w:hAnsi="Arial" w:cs="Arial"/>
          <w:sz w:val="24"/>
          <w:szCs w:val="24"/>
        </w:rPr>
      </w:pPr>
      <w:r w:rsidRPr="005D4128">
        <w:rPr>
          <w:rFonts w:ascii="Arial" w:hAnsi="Arial" w:cs="Arial"/>
          <w:sz w:val="24"/>
          <w:szCs w:val="24"/>
        </w:rPr>
        <w:t>The purpose of this form is to request funding from the Peter Munk Cardiac Centre Innovation Committee for emerging innovative and potentially disruptive (a) technologies or procedures pertaining to cardiac or vascu</w:t>
      </w:r>
      <w:r>
        <w:rPr>
          <w:rFonts w:ascii="Arial" w:hAnsi="Arial" w:cs="Arial"/>
          <w:sz w:val="24"/>
          <w:szCs w:val="24"/>
        </w:rPr>
        <w:t>lar therapy or (b) techniques,</w:t>
      </w:r>
      <w:r w:rsidRPr="005D4128">
        <w:rPr>
          <w:rFonts w:ascii="Arial" w:hAnsi="Arial" w:cs="Arial"/>
          <w:sz w:val="24"/>
          <w:szCs w:val="24"/>
        </w:rPr>
        <w:t xml:space="preserve"> interventions</w:t>
      </w:r>
      <w:r>
        <w:rPr>
          <w:rFonts w:ascii="Arial" w:hAnsi="Arial" w:cs="Arial"/>
          <w:sz w:val="24"/>
          <w:szCs w:val="24"/>
        </w:rPr>
        <w:t xml:space="preserve"> or process improvement</w:t>
      </w:r>
      <w:r w:rsidRPr="005D4128">
        <w:rPr>
          <w:rFonts w:ascii="Arial" w:hAnsi="Arial" w:cs="Arial"/>
          <w:sz w:val="24"/>
          <w:szCs w:val="24"/>
        </w:rPr>
        <w:t xml:space="preserve"> for the diagnosis or care of cardiovascular patients</w:t>
      </w:r>
      <w:r>
        <w:rPr>
          <w:rFonts w:ascii="Arial" w:hAnsi="Arial" w:cs="Arial"/>
          <w:sz w:val="24"/>
          <w:szCs w:val="24"/>
        </w:rPr>
        <w:t xml:space="preserve"> or (c) innovative stem cell therapy</w:t>
      </w:r>
      <w:r w:rsidRPr="005D4128">
        <w:rPr>
          <w:rFonts w:ascii="Arial" w:hAnsi="Arial" w:cs="Arial"/>
          <w:sz w:val="24"/>
          <w:szCs w:val="24"/>
        </w:rPr>
        <w:t>. Please ensure that all sections of the proposal are completed in detail.</w:t>
      </w:r>
      <w:r>
        <w:rPr>
          <w:rFonts w:ascii="Arial" w:hAnsi="Arial" w:cs="Arial"/>
          <w:sz w:val="24"/>
          <w:szCs w:val="24"/>
        </w:rPr>
        <w:t xml:space="preserve"> Proposals typically range in length from 5 to 10 pages, excluding references and appendices (e.g., quotation or prototype details). </w:t>
      </w:r>
    </w:p>
    <w:p w14:paraId="0517A411" w14:textId="77777777" w:rsidR="0024043E" w:rsidRDefault="0024043E" w:rsidP="006D474B">
      <w:pPr>
        <w:spacing w:after="0" w:line="240" w:lineRule="auto"/>
        <w:rPr>
          <w:rFonts w:ascii="Arial" w:hAnsi="Arial" w:cs="Arial"/>
          <w:sz w:val="24"/>
          <w:szCs w:val="24"/>
        </w:rPr>
      </w:pPr>
    </w:p>
    <w:p w14:paraId="76FDC1F7" w14:textId="77777777" w:rsidR="0024043E" w:rsidRDefault="0024043E" w:rsidP="006D474B">
      <w:pPr>
        <w:spacing w:after="0" w:line="240" w:lineRule="auto"/>
        <w:rPr>
          <w:rFonts w:ascii="Arial" w:hAnsi="Arial" w:cs="Arial"/>
          <w:sz w:val="24"/>
          <w:szCs w:val="24"/>
        </w:rPr>
      </w:pPr>
      <w:r w:rsidRPr="005D4128">
        <w:rPr>
          <w:rFonts w:ascii="Arial" w:hAnsi="Arial" w:cs="Arial"/>
          <w:sz w:val="24"/>
          <w:szCs w:val="24"/>
        </w:rPr>
        <w:t xml:space="preserve">Proposals will be evaluated based on the demonstration of </w:t>
      </w:r>
      <w:r>
        <w:rPr>
          <w:rFonts w:ascii="Arial" w:hAnsi="Arial" w:cs="Arial"/>
          <w:sz w:val="24"/>
          <w:szCs w:val="24"/>
        </w:rPr>
        <w:t xml:space="preserve">a </w:t>
      </w:r>
      <w:r w:rsidRPr="005D4128">
        <w:rPr>
          <w:rFonts w:ascii="Arial" w:hAnsi="Arial" w:cs="Arial"/>
          <w:sz w:val="24"/>
          <w:szCs w:val="24"/>
        </w:rPr>
        <w:t>new</w:t>
      </w:r>
      <w:r>
        <w:rPr>
          <w:rFonts w:ascii="Arial" w:hAnsi="Arial" w:cs="Arial"/>
          <w:sz w:val="24"/>
          <w:szCs w:val="24"/>
        </w:rPr>
        <w:t xml:space="preserve"> and important</w:t>
      </w:r>
      <w:r w:rsidRPr="005D4128">
        <w:rPr>
          <w:rFonts w:ascii="Arial" w:hAnsi="Arial" w:cs="Arial"/>
          <w:sz w:val="24"/>
          <w:szCs w:val="24"/>
        </w:rPr>
        <w:t xml:space="preserve"> innovation, the potential to achieve operational efficiency, the potential to improve the quality and efficiency of patient care</w:t>
      </w:r>
      <w:r>
        <w:rPr>
          <w:rFonts w:ascii="Arial" w:hAnsi="Arial" w:cs="Arial"/>
          <w:sz w:val="24"/>
          <w:szCs w:val="24"/>
        </w:rPr>
        <w:t>,</w:t>
      </w:r>
      <w:r w:rsidRPr="005D4128">
        <w:rPr>
          <w:rFonts w:ascii="Arial" w:hAnsi="Arial" w:cs="Arial"/>
          <w:sz w:val="24"/>
          <w:szCs w:val="24"/>
        </w:rPr>
        <w:t xml:space="preserve"> th</w:t>
      </w:r>
      <w:r>
        <w:rPr>
          <w:rFonts w:ascii="Arial" w:hAnsi="Arial" w:cs="Arial"/>
          <w:sz w:val="24"/>
          <w:szCs w:val="24"/>
        </w:rPr>
        <w:t>e feasibility of implementation, cost benefit per patient and available metrics for measuring success.</w:t>
      </w:r>
      <w:r w:rsidRPr="005D4128">
        <w:rPr>
          <w:rFonts w:ascii="Arial" w:hAnsi="Arial" w:cs="Arial"/>
          <w:sz w:val="24"/>
          <w:szCs w:val="24"/>
        </w:rPr>
        <w:t xml:space="preserve"> </w:t>
      </w:r>
    </w:p>
    <w:p w14:paraId="00071DDD" w14:textId="77777777" w:rsidR="0024043E" w:rsidRDefault="0024043E" w:rsidP="006D474B">
      <w:pPr>
        <w:spacing w:after="0" w:line="240" w:lineRule="auto"/>
        <w:rPr>
          <w:rFonts w:ascii="Arial" w:hAnsi="Arial" w:cs="Arial"/>
          <w:sz w:val="24"/>
          <w:szCs w:val="24"/>
        </w:rPr>
      </w:pPr>
    </w:p>
    <w:p w14:paraId="2C1167F3" w14:textId="77777777" w:rsidR="0024043E" w:rsidRPr="005D4128" w:rsidRDefault="0024043E" w:rsidP="006D474B">
      <w:pPr>
        <w:spacing w:after="0" w:line="240" w:lineRule="auto"/>
        <w:rPr>
          <w:rFonts w:ascii="Arial" w:hAnsi="Arial" w:cs="Arial"/>
          <w:sz w:val="24"/>
          <w:szCs w:val="24"/>
        </w:rPr>
      </w:pPr>
      <w:r>
        <w:rPr>
          <w:rFonts w:ascii="Arial" w:hAnsi="Arial" w:cs="Arial"/>
          <w:sz w:val="24"/>
          <w:szCs w:val="24"/>
        </w:rPr>
        <w:t>This competition is open to any member of the Peter Munk Cardiac Centre at the University Health Network.</w:t>
      </w:r>
    </w:p>
    <w:p w14:paraId="32CDA5C1" w14:textId="77777777" w:rsidR="0024043E" w:rsidRPr="005D4128" w:rsidRDefault="0024043E" w:rsidP="006D474B">
      <w:pPr>
        <w:spacing w:after="0" w:line="240" w:lineRule="auto"/>
        <w:rPr>
          <w:rFonts w:ascii="Arial" w:hAnsi="Arial" w:cs="Arial"/>
          <w:sz w:val="24"/>
          <w:szCs w:val="24"/>
        </w:rPr>
      </w:pPr>
    </w:p>
    <w:p w14:paraId="165CA160" w14:textId="15062745" w:rsidR="0024043E" w:rsidRDefault="0024043E" w:rsidP="006D474B">
      <w:pPr>
        <w:spacing w:after="0" w:line="240" w:lineRule="auto"/>
        <w:rPr>
          <w:rFonts w:ascii="Arial" w:hAnsi="Arial" w:cs="Arial"/>
          <w:b/>
          <w:sz w:val="28"/>
          <w:szCs w:val="28"/>
        </w:rPr>
      </w:pPr>
      <w:r w:rsidRPr="005D4128">
        <w:rPr>
          <w:rFonts w:ascii="Arial" w:hAnsi="Arial" w:cs="Arial"/>
          <w:b/>
          <w:sz w:val="28"/>
          <w:szCs w:val="28"/>
        </w:rPr>
        <w:t>Committee Members</w:t>
      </w:r>
    </w:p>
    <w:p w14:paraId="281D4521" w14:textId="77777777" w:rsidR="00EC0774" w:rsidRPr="005D4128" w:rsidRDefault="00EC0774" w:rsidP="006D474B">
      <w:pPr>
        <w:spacing w:after="0" w:line="240" w:lineRule="auto"/>
        <w:rPr>
          <w:rFonts w:ascii="Arial" w:hAnsi="Arial" w:cs="Arial"/>
          <w:b/>
          <w:sz w:val="28"/>
          <w:szCs w:val="28"/>
        </w:rPr>
      </w:pPr>
    </w:p>
    <w:p w14:paraId="7AA7A58E" w14:textId="3F106899" w:rsidR="0024043E" w:rsidRDefault="0024043E" w:rsidP="006D474B">
      <w:pPr>
        <w:spacing w:after="0" w:line="240" w:lineRule="auto"/>
        <w:rPr>
          <w:rFonts w:ascii="Arial" w:hAnsi="Arial" w:cs="Arial"/>
          <w:sz w:val="24"/>
          <w:szCs w:val="24"/>
        </w:rPr>
      </w:pPr>
      <w:r>
        <w:rPr>
          <w:rFonts w:ascii="Arial" w:hAnsi="Arial" w:cs="Arial"/>
          <w:sz w:val="24"/>
          <w:szCs w:val="24"/>
        </w:rPr>
        <w:t>The committee is made up of both physicians and non-physicians with health care or business expertise</w:t>
      </w:r>
      <w:r w:rsidR="00EC0774">
        <w:rPr>
          <w:rFonts w:ascii="Arial" w:hAnsi="Arial" w:cs="Arial"/>
          <w:sz w:val="24"/>
          <w:szCs w:val="24"/>
        </w:rPr>
        <w:t>:</w:t>
      </w:r>
      <w:r w:rsidR="00EC0774">
        <w:rPr>
          <w:rFonts w:ascii="Arial" w:hAnsi="Arial" w:cs="Arial"/>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C0774" w14:paraId="394D1DDC" w14:textId="77777777" w:rsidTr="00EC0774">
        <w:tc>
          <w:tcPr>
            <w:tcW w:w="3116" w:type="dxa"/>
          </w:tcPr>
          <w:p w14:paraId="269F52E6" w14:textId="1E87CE4A" w:rsidR="00EC0774" w:rsidRDefault="00EC0774" w:rsidP="006D474B">
            <w:pPr>
              <w:spacing w:after="0" w:line="240" w:lineRule="auto"/>
              <w:rPr>
                <w:rFonts w:ascii="Arial" w:hAnsi="Arial" w:cs="Arial"/>
                <w:sz w:val="24"/>
                <w:szCs w:val="24"/>
              </w:rPr>
            </w:pPr>
            <w:r>
              <w:rPr>
                <w:rFonts w:ascii="Arial" w:hAnsi="Arial" w:cs="Arial"/>
                <w:sz w:val="24"/>
                <w:szCs w:val="24"/>
              </w:rPr>
              <w:t>Dr. Harry Rakowski (Chair)</w:t>
            </w:r>
          </w:p>
        </w:tc>
        <w:tc>
          <w:tcPr>
            <w:tcW w:w="3117" w:type="dxa"/>
          </w:tcPr>
          <w:p w14:paraId="493C177F" w14:textId="0985E189" w:rsidR="00EC0774" w:rsidRDefault="00EC0774" w:rsidP="006D474B">
            <w:pPr>
              <w:spacing w:after="0" w:line="240" w:lineRule="auto"/>
              <w:rPr>
                <w:rFonts w:ascii="Arial" w:hAnsi="Arial" w:cs="Arial"/>
                <w:sz w:val="24"/>
                <w:szCs w:val="24"/>
              </w:rPr>
            </w:pPr>
            <w:r w:rsidRPr="005D4128">
              <w:rPr>
                <w:rFonts w:ascii="Arial" w:hAnsi="Arial" w:cs="Arial"/>
                <w:sz w:val="24"/>
                <w:szCs w:val="24"/>
              </w:rPr>
              <w:t>Linda Belfo</w:t>
            </w:r>
            <w:r>
              <w:rPr>
                <w:rFonts w:ascii="Arial" w:hAnsi="Arial" w:cs="Arial"/>
                <w:sz w:val="24"/>
                <w:szCs w:val="24"/>
              </w:rPr>
              <w:t>rd</w:t>
            </w:r>
          </w:p>
        </w:tc>
        <w:tc>
          <w:tcPr>
            <w:tcW w:w="3117" w:type="dxa"/>
          </w:tcPr>
          <w:p w14:paraId="215E4A17" w14:textId="72CFEA30" w:rsidR="00EC0774" w:rsidRDefault="00EC0774" w:rsidP="006D474B">
            <w:pPr>
              <w:spacing w:after="0" w:line="240" w:lineRule="auto"/>
              <w:rPr>
                <w:rFonts w:ascii="Arial" w:hAnsi="Arial" w:cs="Arial"/>
                <w:sz w:val="24"/>
                <w:szCs w:val="24"/>
              </w:rPr>
            </w:pPr>
            <w:r>
              <w:rPr>
                <w:rFonts w:ascii="Arial" w:hAnsi="Arial" w:cs="Arial"/>
                <w:sz w:val="24"/>
                <w:szCs w:val="24"/>
              </w:rPr>
              <w:t>Dr. Sacha Bhatia</w:t>
            </w:r>
          </w:p>
        </w:tc>
      </w:tr>
      <w:tr w:rsidR="00EC0774" w14:paraId="6035BD13" w14:textId="77777777" w:rsidTr="00EC0774">
        <w:tc>
          <w:tcPr>
            <w:tcW w:w="3116" w:type="dxa"/>
          </w:tcPr>
          <w:p w14:paraId="5E7F6207" w14:textId="3E60042B" w:rsidR="00EC0774" w:rsidRDefault="00EC0774" w:rsidP="006D474B">
            <w:pPr>
              <w:spacing w:after="0" w:line="240" w:lineRule="auto"/>
              <w:rPr>
                <w:rFonts w:ascii="Arial" w:hAnsi="Arial" w:cs="Arial"/>
                <w:sz w:val="24"/>
                <w:szCs w:val="24"/>
              </w:rPr>
            </w:pPr>
            <w:r>
              <w:rPr>
                <w:rFonts w:ascii="Arial" w:hAnsi="Arial" w:cs="Arial"/>
                <w:sz w:val="24"/>
                <w:szCs w:val="24"/>
              </w:rPr>
              <w:t>Jordan Dermer</w:t>
            </w:r>
          </w:p>
        </w:tc>
        <w:tc>
          <w:tcPr>
            <w:tcW w:w="3117" w:type="dxa"/>
          </w:tcPr>
          <w:p w14:paraId="57E08FF7" w14:textId="13F18CC2" w:rsidR="00EC0774" w:rsidRDefault="00EC0774" w:rsidP="006D474B">
            <w:pPr>
              <w:spacing w:after="0" w:line="240" w:lineRule="auto"/>
              <w:rPr>
                <w:rFonts w:ascii="Arial" w:hAnsi="Arial" w:cs="Arial"/>
                <w:sz w:val="24"/>
                <w:szCs w:val="24"/>
              </w:rPr>
            </w:pPr>
            <w:r>
              <w:rPr>
                <w:rFonts w:ascii="Arial" w:hAnsi="Arial" w:cs="Arial"/>
                <w:sz w:val="24"/>
                <w:szCs w:val="24"/>
              </w:rPr>
              <w:t>Dr. Vlad Dzavik</w:t>
            </w:r>
          </w:p>
        </w:tc>
        <w:tc>
          <w:tcPr>
            <w:tcW w:w="3117" w:type="dxa"/>
          </w:tcPr>
          <w:p w14:paraId="5CFFE65F" w14:textId="5513692A" w:rsidR="00EC0774" w:rsidRDefault="00EC0774" w:rsidP="006D474B">
            <w:pPr>
              <w:spacing w:after="0" w:line="240" w:lineRule="auto"/>
              <w:rPr>
                <w:rFonts w:ascii="Arial" w:hAnsi="Arial" w:cs="Arial"/>
                <w:sz w:val="24"/>
                <w:szCs w:val="24"/>
              </w:rPr>
            </w:pPr>
            <w:r>
              <w:rPr>
                <w:rFonts w:ascii="Arial" w:hAnsi="Arial" w:cs="Arial"/>
                <w:sz w:val="24"/>
                <w:szCs w:val="24"/>
              </w:rPr>
              <w:t>Dr. Michael Farkouh</w:t>
            </w:r>
          </w:p>
        </w:tc>
      </w:tr>
      <w:tr w:rsidR="00EC0774" w14:paraId="74D551F1" w14:textId="77777777" w:rsidTr="00EC0774">
        <w:tc>
          <w:tcPr>
            <w:tcW w:w="3116" w:type="dxa"/>
          </w:tcPr>
          <w:p w14:paraId="08A377B1" w14:textId="1BC25921" w:rsidR="00EC0774" w:rsidRDefault="00EC0774" w:rsidP="006D474B">
            <w:pPr>
              <w:spacing w:after="0" w:line="240" w:lineRule="auto"/>
              <w:rPr>
                <w:rFonts w:ascii="Arial" w:hAnsi="Arial" w:cs="Arial"/>
                <w:sz w:val="24"/>
                <w:szCs w:val="24"/>
              </w:rPr>
            </w:pPr>
            <w:r w:rsidRPr="005D4128">
              <w:rPr>
                <w:rFonts w:ascii="Arial" w:hAnsi="Arial" w:cs="Arial"/>
                <w:sz w:val="24"/>
                <w:szCs w:val="24"/>
              </w:rPr>
              <w:t>Angela Feldman</w:t>
            </w:r>
          </w:p>
        </w:tc>
        <w:tc>
          <w:tcPr>
            <w:tcW w:w="3117" w:type="dxa"/>
          </w:tcPr>
          <w:p w14:paraId="02338976" w14:textId="16AB0CE5" w:rsidR="00EC0774" w:rsidRDefault="00EC0774" w:rsidP="006D474B">
            <w:pPr>
              <w:spacing w:after="0" w:line="240" w:lineRule="auto"/>
              <w:rPr>
                <w:rFonts w:ascii="Arial" w:hAnsi="Arial" w:cs="Arial"/>
                <w:sz w:val="24"/>
                <w:szCs w:val="24"/>
              </w:rPr>
            </w:pPr>
            <w:r>
              <w:rPr>
                <w:rFonts w:ascii="Arial" w:hAnsi="Arial" w:cs="Arial"/>
                <w:sz w:val="24"/>
                <w:szCs w:val="24"/>
              </w:rPr>
              <w:t>Dr. Kieran Murphy</w:t>
            </w:r>
          </w:p>
        </w:tc>
        <w:tc>
          <w:tcPr>
            <w:tcW w:w="3117" w:type="dxa"/>
          </w:tcPr>
          <w:p w14:paraId="0E2D2446" w14:textId="1FFA209B" w:rsidR="00EC0774" w:rsidRDefault="00EC0774" w:rsidP="006D474B">
            <w:pPr>
              <w:spacing w:after="0" w:line="240" w:lineRule="auto"/>
              <w:rPr>
                <w:rFonts w:ascii="Arial" w:hAnsi="Arial" w:cs="Arial"/>
                <w:sz w:val="24"/>
                <w:szCs w:val="24"/>
              </w:rPr>
            </w:pPr>
            <w:r>
              <w:rPr>
                <w:rFonts w:ascii="Arial" w:hAnsi="Arial" w:cs="Arial"/>
                <w:sz w:val="24"/>
                <w:szCs w:val="24"/>
              </w:rPr>
              <w:t>Jeff Rubenstein</w:t>
            </w:r>
          </w:p>
        </w:tc>
      </w:tr>
      <w:tr w:rsidR="00EC0774" w14:paraId="13880270" w14:textId="77777777" w:rsidTr="00EC0774">
        <w:tc>
          <w:tcPr>
            <w:tcW w:w="3116" w:type="dxa"/>
          </w:tcPr>
          <w:p w14:paraId="17261376" w14:textId="33CCC629" w:rsidR="00EC0774" w:rsidRPr="005D4128" w:rsidRDefault="00EC0774" w:rsidP="006D474B">
            <w:pPr>
              <w:spacing w:after="0" w:line="240" w:lineRule="auto"/>
              <w:rPr>
                <w:rFonts w:ascii="Arial" w:hAnsi="Arial" w:cs="Arial"/>
                <w:sz w:val="24"/>
                <w:szCs w:val="24"/>
              </w:rPr>
            </w:pPr>
            <w:r w:rsidRPr="005D4128">
              <w:rPr>
                <w:rFonts w:ascii="Arial" w:hAnsi="Arial" w:cs="Arial"/>
                <w:sz w:val="24"/>
                <w:szCs w:val="24"/>
              </w:rPr>
              <w:t>Dr. Terry Yau</w:t>
            </w:r>
          </w:p>
        </w:tc>
        <w:tc>
          <w:tcPr>
            <w:tcW w:w="3117" w:type="dxa"/>
          </w:tcPr>
          <w:p w14:paraId="2AC5667E" w14:textId="04AA5320" w:rsidR="00EC0774" w:rsidRDefault="00EC0774" w:rsidP="006D474B">
            <w:pPr>
              <w:spacing w:after="0" w:line="240" w:lineRule="auto"/>
              <w:rPr>
                <w:rFonts w:ascii="Arial" w:hAnsi="Arial" w:cs="Arial"/>
                <w:sz w:val="24"/>
                <w:szCs w:val="24"/>
              </w:rPr>
            </w:pPr>
            <w:r>
              <w:rPr>
                <w:rFonts w:ascii="Arial" w:hAnsi="Arial" w:cs="Arial"/>
                <w:sz w:val="24"/>
                <w:szCs w:val="24"/>
              </w:rPr>
              <w:t>Marc Lipton</w:t>
            </w:r>
          </w:p>
        </w:tc>
        <w:tc>
          <w:tcPr>
            <w:tcW w:w="3117" w:type="dxa"/>
          </w:tcPr>
          <w:p w14:paraId="71F9B455" w14:textId="61B964D8" w:rsidR="00EC0774" w:rsidRDefault="00EC0774" w:rsidP="006D474B">
            <w:pPr>
              <w:spacing w:after="0" w:line="240" w:lineRule="auto"/>
              <w:rPr>
                <w:rFonts w:ascii="Arial" w:hAnsi="Arial" w:cs="Arial"/>
                <w:sz w:val="24"/>
                <w:szCs w:val="24"/>
              </w:rPr>
            </w:pPr>
            <w:r>
              <w:rPr>
                <w:rFonts w:ascii="Arial" w:hAnsi="Arial" w:cs="Arial"/>
                <w:sz w:val="24"/>
                <w:szCs w:val="24"/>
              </w:rPr>
              <w:t>Ronnie Faust</w:t>
            </w:r>
          </w:p>
        </w:tc>
      </w:tr>
      <w:tr w:rsidR="00EC0774" w14:paraId="1425D9F8" w14:textId="77777777" w:rsidTr="00EC0774">
        <w:tc>
          <w:tcPr>
            <w:tcW w:w="3116" w:type="dxa"/>
          </w:tcPr>
          <w:p w14:paraId="5A5EAB10" w14:textId="54E0B1ED" w:rsidR="00EC0774" w:rsidRPr="005D4128" w:rsidRDefault="00EC0774" w:rsidP="006D474B">
            <w:pPr>
              <w:spacing w:after="0" w:line="240" w:lineRule="auto"/>
              <w:rPr>
                <w:rFonts w:ascii="Arial" w:hAnsi="Arial" w:cs="Arial"/>
                <w:sz w:val="24"/>
                <w:szCs w:val="24"/>
              </w:rPr>
            </w:pPr>
            <w:r>
              <w:rPr>
                <w:rFonts w:ascii="Arial" w:hAnsi="Arial" w:cs="Arial"/>
                <w:sz w:val="24"/>
                <w:szCs w:val="24"/>
              </w:rPr>
              <w:t>Thomas Forbes</w:t>
            </w:r>
          </w:p>
        </w:tc>
        <w:tc>
          <w:tcPr>
            <w:tcW w:w="3117" w:type="dxa"/>
          </w:tcPr>
          <w:p w14:paraId="7CD56E88" w14:textId="700FCCFB" w:rsidR="00EC0774" w:rsidRDefault="00EC0774" w:rsidP="006D474B">
            <w:pPr>
              <w:spacing w:after="0" w:line="240" w:lineRule="auto"/>
              <w:rPr>
                <w:rFonts w:ascii="Arial" w:hAnsi="Arial" w:cs="Arial"/>
                <w:sz w:val="24"/>
                <w:szCs w:val="24"/>
              </w:rPr>
            </w:pPr>
            <w:r>
              <w:rPr>
                <w:rFonts w:ascii="Arial" w:hAnsi="Arial" w:cs="Arial"/>
                <w:sz w:val="24"/>
                <w:szCs w:val="24"/>
              </w:rPr>
              <w:t>Marty Goldfarb</w:t>
            </w:r>
          </w:p>
        </w:tc>
        <w:tc>
          <w:tcPr>
            <w:tcW w:w="3117" w:type="dxa"/>
          </w:tcPr>
          <w:p w14:paraId="22FE62ED" w14:textId="18C25619" w:rsidR="00EC0774" w:rsidRDefault="00EC0774" w:rsidP="006D474B">
            <w:pPr>
              <w:spacing w:after="0" w:line="240" w:lineRule="auto"/>
              <w:rPr>
                <w:rFonts w:ascii="Arial" w:hAnsi="Arial" w:cs="Arial"/>
                <w:sz w:val="24"/>
                <w:szCs w:val="24"/>
              </w:rPr>
            </w:pPr>
            <w:r w:rsidRPr="00EC0774">
              <w:rPr>
                <w:rFonts w:ascii="Arial" w:hAnsi="Arial" w:cs="Arial"/>
                <w:sz w:val="24"/>
                <w:szCs w:val="24"/>
              </w:rPr>
              <w:t xml:space="preserve">Anthony </w:t>
            </w:r>
            <w:proofErr w:type="spellStart"/>
            <w:r w:rsidRPr="00EC0774">
              <w:rPr>
                <w:rFonts w:ascii="Arial" w:hAnsi="Arial" w:cs="Arial"/>
                <w:sz w:val="24"/>
                <w:szCs w:val="24"/>
              </w:rPr>
              <w:t>DiCenzo</w:t>
            </w:r>
            <w:proofErr w:type="spellEnd"/>
          </w:p>
        </w:tc>
      </w:tr>
    </w:tbl>
    <w:p w14:paraId="3A2D340B" w14:textId="1B33F858" w:rsidR="0024043E" w:rsidRDefault="0024043E" w:rsidP="006D474B">
      <w:pPr>
        <w:spacing w:after="0" w:line="240" w:lineRule="auto"/>
        <w:rPr>
          <w:rFonts w:ascii="Arial" w:hAnsi="Arial" w:cs="Arial"/>
          <w:sz w:val="24"/>
          <w:szCs w:val="24"/>
        </w:rPr>
      </w:pPr>
    </w:p>
    <w:p w14:paraId="73326D80" w14:textId="77777777" w:rsidR="0024043E" w:rsidRPr="005D4128" w:rsidRDefault="0024043E" w:rsidP="006D474B">
      <w:pPr>
        <w:spacing w:after="0" w:line="240" w:lineRule="auto"/>
        <w:rPr>
          <w:rFonts w:ascii="Arial" w:hAnsi="Arial" w:cs="Arial"/>
          <w:sz w:val="24"/>
          <w:szCs w:val="24"/>
        </w:rPr>
      </w:pPr>
    </w:p>
    <w:p w14:paraId="709FA9BA" w14:textId="77777777" w:rsidR="0024043E" w:rsidRPr="005D4128" w:rsidRDefault="0024043E" w:rsidP="006D474B">
      <w:pPr>
        <w:spacing w:after="0" w:line="240" w:lineRule="auto"/>
        <w:rPr>
          <w:rFonts w:ascii="Arial" w:hAnsi="Arial" w:cs="Arial"/>
          <w:b/>
          <w:sz w:val="28"/>
          <w:szCs w:val="28"/>
        </w:rPr>
      </w:pPr>
      <w:r w:rsidRPr="005D4128">
        <w:rPr>
          <w:rFonts w:ascii="Arial" w:hAnsi="Arial" w:cs="Arial"/>
          <w:b/>
          <w:sz w:val="28"/>
          <w:szCs w:val="28"/>
        </w:rPr>
        <w:t>Funding Envelop</w:t>
      </w:r>
      <w:r>
        <w:rPr>
          <w:rFonts w:ascii="Arial" w:hAnsi="Arial" w:cs="Arial"/>
          <w:b/>
          <w:sz w:val="28"/>
          <w:szCs w:val="28"/>
        </w:rPr>
        <w:t>e</w:t>
      </w:r>
      <w:r w:rsidRPr="005D4128">
        <w:rPr>
          <w:rFonts w:ascii="Arial" w:hAnsi="Arial" w:cs="Arial"/>
          <w:b/>
          <w:sz w:val="28"/>
          <w:szCs w:val="28"/>
        </w:rPr>
        <w:t xml:space="preserve"> and Timelines</w:t>
      </w:r>
    </w:p>
    <w:p w14:paraId="383F49DE" w14:textId="77777777" w:rsidR="0024043E" w:rsidRPr="005D4128" w:rsidRDefault="0024043E" w:rsidP="006D474B">
      <w:pPr>
        <w:spacing w:after="0" w:line="240" w:lineRule="auto"/>
        <w:rPr>
          <w:rFonts w:ascii="Arial" w:hAnsi="Arial" w:cs="Arial"/>
          <w:sz w:val="24"/>
          <w:szCs w:val="24"/>
        </w:rPr>
      </w:pPr>
    </w:p>
    <w:p w14:paraId="6F01A8E1" w14:textId="77777777" w:rsidR="0024043E" w:rsidRPr="005D4128" w:rsidRDefault="0024043E" w:rsidP="006D474B">
      <w:pPr>
        <w:spacing w:after="0" w:line="240" w:lineRule="auto"/>
        <w:rPr>
          <w:rFonts w:ascii="Arial" w:hAnsi="Arial" w:cs="Arial"/>
          <w:sz w:val="24"/>
          <w:szCs w:val="24"/>
        </w:rPr>
      </w:pPr>
      <w:r w:rsidRPr="005D4128">
        <w:rPr>
          <w:rFonts w:ascii="Arial" w:hAnsi="Arial" w:cs="Arial"/>
          <w:sz w:val="24"/>
          <w:szCs w:val="24"/>
        </w:rPr>
        <w:t>We anticipate that there will be over $1,000,000 per year available for project funding. Funding for innovation will be allocated quarterly. Submission deadlines are:</w:t>
      </w:r>
    </w:p>
    <w:p w14:paraId="2DB8BAC6" w14:textId="77777777" w:rsidR="0024043E" w:rsidRPr="005D4128" w:rsidRDefault="0024043E" w:rsidP="006D474B">
      <w:pPr>
        <w:spacing w:after="0" w:line="240" w:lineRule="auto"/>
        <w:rPr>
          <w:rFonts w:ascii="Arial" w:hAnsi="Arial" w:cs="Arial"/>
          <w:sz w:val="24"/>
          <w:szCs w:val="24"/>
        </w:rPr>
      </w:pPr>
    </w:p>
    <w:p w14:paraId="22E1FB4C" w14:textId="77777777" w:rsidR="0024043E" w:rsidRPr="005D4128" w:rsidRDefault="0024043E" w:rsidP="006045E7">
      <w:pPr>
        <w:pStyle w:val="ListParagraph"/>
        <w:numPr>
          <w:ilvl w:val="0"/>
          <w:numId w:val="1"/>
        </w:numPr>
        <w:spacing w:after="0" w:line="240" w:lineRule="auto"/>
        <w:rPr>
          <w:rFonts w:ascii="Arial" w:hAnsi="Arial" w:cs="Arial"/>
          <w:sz w:val="24"/>
          <w:szCs w:val="24"/>
        </w:rPr>
      </w:pPr>
      <w:r w:rsidRPr="005D4128">
        <w:rPr>
          <w:rFonts w:ascii="Arial" w:hAnsi="Arial" w:cs="Arial"/>
          <w:sz w:val="24"/>
          <w:szCs w:val="24"/>
        </w:rPr>
        <w:t>January 1</w:t>
      </w:r>
    </w:p>
    <w:p w14:paraId="52726362" w14:textId="77777777" w:rsidR="0024043E" w:rsidRPr="005D4128" w:rsidRDefault="0024043E" w:rsidP="006045E7">
      <w:pPr>
        <w:pStyle w:val="ListParagraph"/>
        <w:numPr>
          <w:ilvl w:val="0"/>
          <w:numId w:val="1"/>
        </w:numPr>
        <w:spacing w:after="0" w:line="240" w:lineRule="auto"/>
        <w:rPr>
          <w:rFonts w:ascii="Arial" w:hAnsi="Arial" w:cs="Arial"/>
          <w:sz w:val="24"/>
          <w:szCs w:val="24"/>
        </w:rPr>
      </w:pPr>
      <w:r w:rsidRPr="005D4128">
        <w:rPr>
          <w:rFonts w:ascii="Arial" w:hAnsi="Arial" w:cs="Arial"/>
          <w:sz w:val="24"/>
          <w:szCs w:val="24"/>
        </w:rPr>
        <w:t>April 1</w:t>
      </w:r>
    </w:p>
    <w:p w14:paraId="095B791A" w14:textId="77777777" w:rsidR="0024043E" w:rsidRPr="005D4128" w:rsidRDefault="0024043E" w:rsidP="006045E7">
      <w:pPr>
        <w:pStyle w:val="ListParagraph"/>
        <w:numPr>
          <w:ilvl w:val="0"/>
          <w:numId w:val="1"/>
        </w:numPr>
        <w:spacing w:after="0" w:line="240" w:lineRule="auto"/>
        <w:rPr>
          <w:rFonts w:ascii="Arial" w:hAnsi="Arial" w:cs="Arial"/>
          <w:sz w:val="24"/>
          <w:szCs w:val="24"/>
        </w:rPr>
      </w:pPr>
      <w:r w:rsidRPr="005D4128">
        <w:rPr>
          <w:rFonts w:ascii="Arial" w:hAnsi="Arial" w:cs="Arial"/>
          <w:sz w:val="24"/>
          <w:szCs w:val="24"/>
        </w:rPr>
        <w:t>July 1</w:t>
      </w:r>
    </w:p>
    <w:p w14:paraId="15418D66" w14:textId="77777777" w:rsidR="0024043E" w:rsidRPr="005D4128" w:rsidRDefault="0024043E" w:rsidP="006045E7">
      <w:pPr>
        <w:pStyle w:val="ListParagraph"/>
        <w:numPr>
          <w:ilvl w:val="0"/>
          <w:numId w:val="1"/>
        </w:numPr>
        <w:spacing w:after="0" w:line="240" w:lineRule="auto"/>
        <w:rPr>
          <w:rFonts w:ascii="Arial" w:hAnsi="Arial" w:cs="Arial"/>
          <w:sz w:val="24"/>
          <w:szCs w:val="24"/>
        </w:rPr>
      </w:pPr>
      <w:r w:rsidRPr="005D4128">
        <w:rPr>
          <w:rFonts w:ascii="Arial" w:hAnsi="Arial" w:cs="Arial"/>
          <w:sz w:val="24"/>
          <w:szCs w:val="24"/>
        </w:rPr>
        <w:t>October 1</w:t>
      </w:r>
    </w:p>
    <w:p w14:paraId="673B51EF" w14:textId="7270BEAC" w:rsidR="0024043E" w:rsidRDefault="0024043E" w:rsidP="005D4128">
      <w:pPr>
        <w:spacing w:after="0" w:line="240" w:lineRule="auto"/>
        <w:rPr>
          <w:rFonts w:ascii="Arial" w:hAnsi="Arial" w:cs="Arial"/>
          <w:sz w:val="24"/>
          <w:szCs w:val="24"/>
        </w:rPr>
      </w:pPr>
    </w:p>
    <w:p w14:paraId="69C32FCA" w14:textId="77777777" w:rsidR="0024043E" w:rsidRPr="005D4128" w:rsidRDefault="0024043E" w:rsidP="005D4128">
      <w:pPr>
        <w:spacing w:after="0" w:line="240" w:lineRule="auto"/>
        <w:rPr>
          <w:rFonts w:ascii="Arial" w:hAnsi="Arial" w:cs="Arial"/>
          <w:b/>
          <w:sz w:val="28"/>
          <w:szCs w:val="28"/>
        </w:rPr>
      </w:pPr>
      <w:r w:rsidRPr="005D4128">
        <w:rPr>
          <w:rFonts w:ascii="Arial" w:hAnsi="Arial" w:cs="Arial"/>
          <w:b/>
          <w:sz w:val="28"/>
          <w:szCs w:val="28"/>
        </w:rPr>
        <w:t>Submissions</w:t>
      </w:r>
    </w:p>
    <w:p w14:paraId="2B83A191" w14:textId="77777777" w:rsidR="00EC0774" w:rsidRDefault="00EC0774" w:rsidP="005D4128">
      <w:pPr>
        <w:spacing w:after="0" w:line="240" w:lineRule="auto"/>
        <w:rPr>
          <w:rFonts w:ascii="Arial" w:hAnsi="Arial" w:cs="Arial"/>
          <w:sz w:val="24"/>
          <w:szCs w:val="24"/>
        </w:rPr>
      </w:pPr>
    </w:p>
    <w:p w14:paraId="16E1D426" w14:textId="06FFEA61" w:rsidR="0024043E" w:rsidRDefault="00EC0774" w:rsidP="005D4128">
      <w:pPr>
        <w:spacing w:after="0" w:line="240" w:lineRule="auto"/>
        <w:rPr>
          <w:rFonts w:ascii="Arial" w:hAnsi="Arial" w:cs="Arial"/>
          <w:sz w:val="24"/>
          <w:szCs w:val="24"/>
        </w:rPr>
      </w:pPr>
      <w:r>
        <w:rPr>
          <w:rFonts w:ascii="Arial" w:hAnsi="Arial" w:cs="Arial"/>
          <w:sz w:val="24"/>
          <w:szCs w:val="24"/>
        </w:rPr>
        <w:t>Send c</w:t>
      </w:r>
      <w:r w:rsidR="0024043E" w:rsidRPr="005D4128">
        <w:rPr>
          <w:rFonts w:ascii="Arial" w:hAnsi="Arial" w:cs="Arial"/>
          <w:sz w:val="24"/>
          <w:szCs w:val="24"/>
        </w:rPr>
        <w:t xml:space="preserve">ompleted form electronically via e-mail to: </w:t>
      </w:r>
      <w:hyperlink r:id="rId11" w:history="1">
        <w:r w:rsidR="002A6642" w:rsidRPr="00C32BF5">
          <w:rPr>
            <w:rStyle w:val="Hyperlink"/>
            <w:rFonts w:ascii="Arial" w:hAnsi="Arial" w:cs="Arial"/>
            <w:sz w:val="24"/>
            <w:szCs w:val="24"/>
          </w:rPr>
          <w:t>dr.harry.rakowski@uhn.ca</w:t>
        </w:r>
      </w:hyperlink>
      <w:r w:rsidR="002A6642">
        <w:rPr>
          <w:rFonts w:ascii="Arial" w:hAnsi="Arial" w:cs="Arial"/>
          <w:sz w:val="24"/>
          <w:szCs w:val="24"/>
        </w:rPr>
        <w:t xml:space="preserve"> </w:t>
      </w:r>
      <w:r w:rsidR="0024043E" w:rsidRPr="005D4128">
        <w:rPr>
          <w:rFonts w:ascii="Arial" w:hAnsi="Arial" w:cs="Arial"/>
          <w:sz w:val="24"/>
          <w:szCs w:val="24"/>
        </w:rPr>
        <w:t>as well as a printed hard copy to Dr.</w:t>
      </w:r>
      <w:r>
        <w:rPr>
          <w:rFonts w:ascii="Arial" w:hAnsi="Arial" w:cs="Arial"/>
          <w:sz w:val="24"/>
          <w:szCs w:val="24"/>
        </w:rPr>
        <w:t xml:space="preserve"> H. Rakowski, 4 North Room 504,</w:t>
      </w:r>
      <w:r w:rsidRPr="005D4128">
        <w:rPr>
          <w:rFonts w:ascii="Arial" w:hAnsi="Arial" w:cs="Arial"/>
          <w:sz w:val="24"/>
          <w:szCs w:val="24"/>
        </w:rPr>
        <w:t xml:space="preserve"> </w:t>
      </w:r>
      <w:proofErr w:type="gramStart"/>
      <w:r w:rsidRPr="005D4128">
        <w:rPr>
          <w:rFonts w:ascii="Arial" w:hAnsi="Arial" w:cs="Arial"/>
          <w:sz w:val="24"/>
          <w:szCs w:val="24"/>
        </w:rPr>
        <w:t>Toronto</w:t>
      </w:r>
      <w:proofErr w:type="gramEnd"/>
      <w:r w:rsidR="0024043E" w:rsidRPr="005D4128">
        <w:rPr>
          <w:rFonts w:ascii="Arial" w:hAnsi="Arial" w:cs="Arial"/>
          <w:sz w:val="24"/>
          <w:szCs w:val="24"/>
        </w:rPr>
        <w:t xml:space="preserve"> General Hospital.</w:t>
      </w:r>
    </w:p>
    <w:p w14:paraId="07AEF8F7" w14:textId="33ED36E2" w:rsidR="0024043E" w:rsidRDefault="0024043E" w:rsidP="005D4128">
      <w:pPr>
        <w:spacing w:after="0" w:line="240" w:lineRule="auto"/>
        <w:rPr>
          <w:rFonts w:ascii="Arial" w:hAnsi="Arial" w:cs="Arial"/>
          <w:sz w:val="24"/>
          <w:szCs w:val="24"/>
        </w:rPr>
      </w:pPr>
    </w:p>
    <w:p w14:paraId="5E91BDD2" w14:textId="77777777" w:rsidR="0024043E" w:rsidRPr="00CE1F87" w:rsidRDefault="0024043E" w:rsidP="005D4128">
      <w:pPr>
        <w:spacing w:after="0" w:line="240" w:lineRule="auto"/>
        <w:rPr>
          <w:rFonts w:ascii="Arial" w:hAnsi="Arial" w:cs="Arial"/>
          <w:b/>
          <w:sz w:val="28"/>
          <w:szCs w:val="28"/>
        </w:rPr>
      </w:pPr>
      <w:r w:rsidRPr="00CE1F87">
        <w:rPr>
          <w:rFonts w:ascii="Arial" w:hAnsi="Arial" w:cs="Arial"/>
          <w:b/>
          <w:sz w:val="28"/>
          <w:szCs w:val="28"/>
        </w:rPr>
        <w:lastRenderedPageBreak/>
        <w:t>Committee Review Process</w:t>
      </w:r>
    </w:p>
    <w:p w14:paraId="182C13EF" w14:textId="77777777" w:rsidR="0024043E" w:rsidRDefault="0024043E" w:rsidP="005D4128">
      <w:pPr>
        <w:spacing w:after="0" w:line="240" w:lineRule="auto"/>
        <w:rPr>
          <w:rFonts w:ascii="Arial" w:hAnsi="Arial" w:cs="Arial"/>
          <w:sz w:val="24"/>
          <w:szCs w:val="24"/>
        </w:rPr>
      </w:pPr>
    </w:p>
    <w:p w14:paraId="44DC9487" w14:textId="77777777" w:rsidR="00ED1C79" w:rsidRDefault="0024043E" w:rsidP="005D4128">
      <w:pPr>
        <w:spacing w:after="0" w:line="240" w:lineRule="auto"/>
        <w:rPr>
          <w:rFonts w:ascii="Arial" w:hAnsi="Arial" w:cs="Arial"/>
          <w:sz w:val="24"/>
          <w:szCs w:val="24"/>
        </w:rPr>
      </w:pPr>
      <w:r>
        <w:rPr>
          <w:rFonts w:ascii="Arial" w:hAnsi="Arial" w:cs="Arial"/>
          <w:sz w:val="24"/>
          <w:szCs w:val="24"/>
        </w:rPr>
        <w:t xml:space="preserve">Upon receiving the funding request, the committee will review the elements of the proposal within 4-6 weeks following the quarterly submission deadline. </w:t>
      </w:r>
    </w:p>
    <w:p w14:paraId="532BC5BC" w14:textId="77777777" w:rsidR="00ED1C79" w:rsidRDefault="00ED1C79" w:rsidP="005D4128">
      <w:pPr>
        <w:spacing w:after="0" w:line="240" w:lineRule="auto"/>
        <w:rPr>
          <w:rFonts w:ascii="Arial" w:hAnsi="Arial" w:cs="Arial"/>
          <w:sz w:val="24"/>
          <w:szCs w:val="24"/>
        </w:rPr>
      </w:pPr>
    </w:p>
    <w:p w14:paraId="2CDD12C7" w14:textId="11C4BC56" w:rsidR="0024043E" w:rsidRDefault="00ED1C79" w:rsidP="005D4128">
      <w:pPr>
        <w:spacing w:after="0" w:line="240" w:lineRule="auto"/>
        <w:rPr>
          <w:rFonts w:ascii="Arial" w:hAnsi="Arial" w:cs="Arial"/>
          <w:sz w:val="24"/>
          <w:szCs w:val="24"/>
        </w:rPr>
      </w:pPr>
      <w:r>
        <w:rPr>
          <w:rFonts w:ascii="Arial" w:hAnsi="Arial" w:cs="Arial"/>
          <w:sz w:val="24"/>
          <w:szCs w:val="24"/>
        </w:rPr>
        <w:t xml:space="preserve">A </w:t>
      </w:r>
      <w:r w:rsidR="0024043E">
        <w:rPr>
          <w:rFonts w:ascii="Arial" w:hAnsi="Arial" w:cs="Arial"/>
          <w:sz w:val="24"/>
          <w:szCs w:val="24"/>
        </w:rPr>
        <w:t xml:space="preserve">recommendation will then be made to the PMCC Executive Committee </w:t>
      </w:r>
      <w:r>
        <w:rPr>
          <w:rFonts w:ascii="Arial" w:hAnsi="Arial" w:cs="Arial"/>
          <w:sz w:val="24"/>
          <w:szCs w:val="24"/>
        </w:rPr>
        <w:t>to</w:t>
      </w:r>
      <w:r w:rsidR="0024043E">
        <w:rPr>
          <w:rFonts w:ascii="Arial" w:hAnsi="Arial" w:cs="Arial"/>
          <w:sz w:val="24"/>
          <w:szCs w:val="24"/>
        </w:rPr>
        <w:t xml:space="preserve"> confirm funding approval.</w:t>
      </w:r>
      <w:r>
        <w:rPr>
          <w:rFonts w:ascii="Arial" w:hAnsi="Arial" w:cs="Arial"/>
          <w:sz w:val="24"/>
          <w:szCs w:val="24"/>
        </w:rPr>
        <w:t xml:space="preserve"> </w:t>
      </w:r>
      <w:r w:rsidR="0024043E">
        <w:rPr>
          <w:rFonts w:ascii="Arial" w:hAnsi="Arial" w:cs="Arial"/>
          <w:sz w:val="24"/>
          <w:szCs w:val="24"/>
        </w:rPr>
        <w:t>Decision letters will then be e-mailed to the Principal Investigators.</w:t>
      </w:r>
    </w:p>
    <w:p w14:paraId="382630BD" w14:textId="77777777" w:rsidR="0024043E" w:rsidRDefault="0024043E" w:rsidP="005D4128">
      <w:pPr>
        <w:spacing w:after="0" w:line="240" w:lineRule="auto"/>
        <w:rPr>
          <w:rFonts w:ascii="Arial" w:hAnsi="Arial" w:cs="Arial"/>
          <w:b/>
          <w:sz w:val="28"/>
          <w:szCs w:val="28"/>
        </w:rPr>
      </w:pPr>
    </w:p>
    <w:p w14:paraId="2C289156" w14:textId="77777777" w:rsidR="0024043E" w:rsidRPr="00F6774C" w:rsidRDefault="0024043E" w:rsidP="005D4128">
      <w:pPr>
        <w:spacing w:after="0" w:line="240" w:lineRule="auto"/>
        <w:rPr>
          <w:rFonts w:ascii="Arial" w:hAnsi="Arial" w:cs="Arial"/>
          <w:b/>
          <w:sz w:val="28"/>
          <w:szCs w:val="28"/>
        </w:rPr>
      </w:pPr>
      <w:r w:rsidRPr="00F6774C">
        <w:rPr>
          <w:rFonts w:ascii="Arial" w:hAnsi="Arial" w:cs="Arial"/>
          <w:b/>
          <w:sz w:val="28"/>
          <w:szCs w:val="28"/>
        </w:rPr>
        <w:t>Parameters</w:t>
      </w:r>
    </w:p>
    <w:p w14:paraId="2B5C5F71" w14:textId="77777777" w:rsidR="0024043E" w:rsidRDefault="0024043E" w:rsidP="005D4128">
      <w:pPr>
        <w:spacing w:after="0" w:line="240" w:lineRule="auto"/>
        <w:rPr>
          <w:rFonts w:ascii="Arial" w:hAnsi="Arial" w:cs="Arial"/>
          <w:sz w:val="24"/>
          <w:szCs w:val="24"/>
        </w:rPr>
      </w:pPr>
    </w:p>
    <w:p w14:paraId="2E61C06F" w14:textId="695F636D" w:rsidR="00EC0774" w:rsidRPr="00ED1C79" w:rsidRDefault="00EC0774" w:rsidP="00ED1C79">
      <w:pPr>
        <w:pStyle w:val="ListParagraph"/>
        <w:numPr>
          <w:ilvl w:val="0"/>
          <w:numId w:val="7"/>
        </w:numPr>
        <w:spacing w:after="0" w:line="240" w:lineRule="auto"/>
        <w:contextualSpacing w:val="0"/>
        <w:rPr>
          <w:rFonts w:ascii="Arial" w:hAnsi="Arial" w:cs="Arial"/>
          <w:sz w:val="24"/>
          <w:szCs w:val="24"/>
        </w:rPr>
      </w:pPr>
      <w:r w:rsidRPr="00ED1C79">
        <w:rPr>
          <w:rFonts w:ascii="Arial" w:hAnsi="Arial" w:cs="Arial"/>
          <w:sz w:val="24"/>
          <w:szCs w:val="24"/>
        </w:rPr>
        <w:t xml:space="preserve">Provide a lay summary for both medical and business reviewers </w:t>
      </w:r>
      <w:r w:rsidR="00327214">
        <w:rPr>
          <w:rFonts w:ascii="Arial" w:hAnsi="Arial" w:cs="Arial"/>
          <w:sz w:val="24"/>
          <w:szCs w:val="24"/>
        </w:rPr>
        <w:t>that highlights</w:t>
      </w:r>
      <w:r w:rsidRPr="00ED1C79">
        <w:rPr>
          <w:rFonts w:ascii="Arial" w:hAnsi="Arial" w:cs="Arial"/>
          <w:sz w:val="24"/>
          <w:szCs w:val="24"/>
        </w:rPr>
        <w:t xml:space="preserve"> the innovation, value and goals of the proposal. </w:t>
      </w:r>
    </w:p>
    <w:p w14:paraId="2BD620A4" w14:textId="77777777" w:rsidR="00EC0774" w:rsidRDefault="00EC0774" w:rsidP="00ED1C79">
      <w:pPr>
        <w:pStyle w:val="ListParagraph"/>
        <w:spacing w:after="0" w:line="240" w:lineRule="auto"/>
        <w:ind w:left="180"/>
        <w:contextualSpacing w:val="0"/>
        <w:rPr>
          <w:rFonts w:ascii="Arial" w:hAnsi="Arial" w:cs="Arial"/>
          <w:b/>
          <w:sz w:val="24"/>
          <w:szCs w:val="24"/>
        </w:rPr>
      </w:pPr>
    </w:p>
    <w:p w14:paraId="066BDB9C" w14:textId="7F9E99BD" w:rsidR="00EC0774" w:rsidRPr="00ED1C79" w:rsidRDefault="00EC0774" w:rsidP="00ED1C79">
      <w:pPr>
        <w:pStyle w:val="ListParagraph"/>
        <w:numPr>
          <w:ilvl w:val="0"/>
          <w:numId w:val="8"/>
        </w:numPr>
        <w:spacing w:after="0" w:line="240" w:lineRule="auto"/>
        <w:contextualSpacing w:val="0"/>
        <w:rPr>
          <w:rFonts w:ascii="Arial" w:hAnsi="Arial" w:cs="Arial"/>
          <w:sz w:val="24"/>
          <w:szCs w:val="24"/>
        </w:rPr>
      </w:pPr>
      <w:r w:rsidRPr="00ED1C79">
        <w:rPr>
          <w:rFonts w:ascii="Arial" w:hAnsi="Arial" w:cs="Arial"/>
          <w:b/>
          <w:sz w:val="24"/>
          <w:szCs w:val="24"/>
        </w:rPr>
        <w:t>Mandatory:</w:t>
      </w:r>
      <w:r w:rsidRPr="00ED1C79">
        <w:rPr>
          <w:rFonts w:ascii="Arial" w:hAnsi="Arial" w:cs="Arial"/>
          <w:sz w:val="24"/>
          <w:szCs w:val="24"/>
        </w:rPr>
        <w:t xml:space="preserve"> Written lay summary (up to 500 words) of the proposal.  </w:t>
      </w:r>
      <w:r w:rsidRPr="00ED1C79">
        <w:rPr>
          <w:rFonts w:ascii="Arial" w:hAnsi="Arial" w:cs="Arial"/>
          <w:sz w:val="24"/>
          <w:szCs w:val="24"/>
        </w:rPr>
        <w:br/>
      </w:r>
    </w:p>
    <w:p w14:paraId="12BB03EC" w14:textId="70701CDE" w:rsidR="005116B2" w:rsidRDefault="00297906" w:rsidP="00ED1C79">
      <w:pPr>
        <w:pStyle w:val="ListParagraph"/>
        <w:numPr>
          <w:ilvl w:val="0"/>
          <w:numId w:val="8"/>
        </w:numPr>
        <w:spacing w:after="0" w:line="240" w:lineRule="auto"/>
        <w:contextualSpacing w:val="0"/>
        <w:rPr>
          <w:rFonts w:ascii="Arial" w:hAnsi="Arial" w:cs="Arial"/>
          <w:sz w:val="24"/>
          <w:szCs w:val="24"/>
        </w:rPr>
      </w:pPr>
      <w:r w:rsidRPr="00ED1C79">
        <w:rPr>
          <w:rFonts w:ascii="Arial" w:hAnsi="Arial" w:cs="Arial"/>
          <w:b/>
          <w:sz w:val="24"/>
          <w:szCs w:val="24"/>
        </w:rPr>
        <w:t>Optional, but recommended:</w:t>
      </w:r>
      <w:r w:rsidRPr="00ED1C79">
        <w:rPr>
          <w:rFonts w:ascii="Arial" w:hAnsi="Arial" w:cs="Arial"/>
          <w:sz w:val="24"/>
          <w:szCs w:val="24"/>
        </w:rPr>
        <w:t xml:space="preserve"> </w:t>
      </w:r>
      <w:r w:rsidR="005116B2" w:rsidRPr="00ED1C79">
        <w:rPr>
          <w:rFonts w:ascii="Arial" w:hAnsi="Arial" w:cs="Arial"/>
          <w:sz w:val="24"/>
          <w:szCs w:val="24"/>
        </w:rPr>
        <w:t xml:space="preserve">2-minute video that </w:t>
      </w:r>
      <w:r w:rsidRPr="00ED1C79">
        <w:rPr>
          <w:rFonts w:ascii="Arial" w:hAnsi="Arial" w:cs="Arial"/>
          <w:sz w:val="24"/>
          <w:szCs w:val="24"/>
        </w:rPr>
        <w:t xml:space="preserve">describes a lay summary of the project </w:t>
      </w:r>
      <w:r w:rsidR="005116B2" w:rsidRPr="00ED1C79">
        <w:rPr>
          <w:rFonts w:ascii="Arial" w:hAnsi="Arial" w:cs="Arial"/>
          <w:sz w:val="24"/>
          <w:szCs w:val="24"/>
        </w:rPr>
        <w:t>and potential impact.</w:t>
      </w:r>
    </w:p>
    <w:p w14:paraId="18107666" w14:textId="77777777" w:rsidR="00ED1C79" w:rsidRPr="00ED1C79" w:rsidRDefault="00ED1C79" w:rsidP="00ED1C79">
      <w:pPr>
        <w:pStyle w:val="ListParagraph"/>
        <w:spacing w:after="0" w:line="240" w:lineRule="auto"/>
        <w:ind w:left="1080"/>
        <w:contextualSpacing w:val="0"/>
        <w:rPr>
          <w:rFonts w:ascii="Arial" w:hAnsi="Arial" w:cs="Arial"/>
          <w:sz w:val="24"/>
          <w:szCs w:val="24"/>
        </w:rPr>
      </w:pPr>
    </w:p>
    <w:p w14:paraId="6E009203" w14:textId="4F73F5D0" w:rsidR="0024043E" w:rsidRDefault="0024043E" w:rsidP="00BE01F8">
      <w:pPr>
        <w:pStyle w:val="ListParagraph"/>
        <w:numPr>
          <w:ilvl w:val="0"/>
          <w:numId w:val="7"/>
        </w:numPr>
        <w:spacing w:before="60" w:after="0" w:line="240" w:lineRule="auto"/>
        <w:contextualSpacing w:val="0"/>
        <w:rPr>
          <w:rFonts w:ascii="Arial" w:hAnsi="Arial" w:cs="Arial"/>
          <w:sz w:val="24"/>
          <w:szCs w:val="24"/>
        </w:rPr>
      </w:pPr>
      <w:r w:rsidRPr="00ED1C79">
        <w:rPr>
          <w:rFonts w:ascii="Arial" w:hAnsi="Arial" w:cs="Arial"/>
          <w:sz w:val="24"/>
          <w:szCs w:val="24"/>
        </w:rPr>
        <w:t>Describe the initiative and its clinical application and importance.</w:t>
      </w:r>
    </w:p>
    <w:p w14:paraId="2EA9FA0A" w14:textId="77777777" w:rsidR="00ED1C79" w:rsidRPr="00ED1C79" w:rsidRDefault="00ED1C79" w:rsidP="00BE01F8">
      <w:pPr>
        <w:pStyle w:val="ListParagraph"/>
        <w:spacing w:before="60" w:after="0" w:line="240" w:lineRule="auto"/>
        <w:contextualSpacing w:val="0"/>
        <w:rPr>
          <w:rFonts w:ascii="Arial" w:hAnsi="Arial" w:cs="Arial"/>
          <w:sz w:val="24"/>
          <w:szCs w:val="24"/>
        </w:rPr>
      </w:pPr>
    </w:p>
    <w:p w14:paraId="38666A7A" w14:textId="416086C4" w:rsidR="0024043E" w:rsidRDefault="0024043E" w:rsidP="00BE01F8">
      <w:pPr>
        <w:pStyle w:val="ListParagraph"/>
        <w:numPr>
          <w:ilvl w:val="0"/>
          <w:numId w:val="7"/>
        </w:numPr>
        <w:spacing w:before="60" w:after="0" w:line="240" w:lineRule="auto"/>
        <w:contextualSpacing w:val="0"/>
        <w:rPr>
          <w:rFonts w:ascii="Arial" w:hAnsi="Arial" w:cs="Arial"/>
          <w:sz w:val="24"/>
          <w:szCs w:val="24"/>
        </w:rPr>
      </w:pPr>
      <w:r w:rsidRPr="00ED1C79">
        <w:rPr>
          <w:rFonts w:ascii="Arial" w:hAnsi="Arial" w:cs="Arial"/>
          <w:sz w:val="24"/>
          <w:szCs w:val="24"/>
        </w:rPr>
        <w:t>Identify any available literature in support of the application of the proposed initiative.</w:t>
      </w:r>
    </w:p>
    <w:p w14:paraId="2F1EDAFB" w14:textId="44BF05BA" w:rsidR="00ED1C79" w:rsidRPr="00ED1C79" w:rsidRDefault="00ED1C79" w:rsidP="00BE01F8">
      <w:pPr>
        <w:spacing w:before="60" w:after="0" w:line="240" w:lineRule="auto"/>
        <w:rPr>
          <w:rFonts w:ascii="Arial" w:hAnsi="Arial" w:cs="Arial"/>
          <w:sz w:val="24"/>
          <w:szCs w:val="24"/>
        </w:rPr>
      </w:pPr>
    </w:p>
    <w:p w14:paraId="6C61133D" w14:textId="3AA08F20" w:rsidR="0024043E" w:rsidRDefault="0024043E" w:rsidP="00BE01F8">
      <w:pPr>
        <w:pStyle w:val="ListParagraph"/>
        <w:numPr>
          <w:ilvl w:val="0"/>
          <w:numId w:val="7"/>
        </w:numPr>
        <w:spacing w:before="60" w:after="0" w:line="240" w:lineRule="auto"/>
        <w:contextualSpacing w:val="0"/>
        <w:rPr>
          <w:rFonts w:ascii="Arial" w:hAnsi="Arial" w:cs="Arial"/>
          <w:sz w:val="24"/>
          <w:szCs w:val="24"/>
        </w:rPr>
      </w:pPr>
      <w:r w:rsidRPr="00ED1C79">
        <w:rPr>
          <w:rFonts w:ascii="Arial" w:hAnsi="Arial" w:cs="Arial"/>
          <w:sz w:val="24"/>
          <w:szCs w:val="24"/>
        </w:rPr>
        <w:t>Explain why the initiative is innovative and different than existing options for patient care and how it may improve the quality and/or efficiency of patient care.</w:t>
      </w:r>
    </w:p>
    <w:p w14:paraId="42FE2635" w14:textId="77777777" w:rsidR="00ED1C79" w:rsidRDefault="00ED1C79" w:rsidP="00BE01F8">
      <w:pPr>
        <w:spacing w:before="60" w:after="0" w:line="240" w:lineRule="auto"/>
        <w:rPr>
          <w:rFonts w:ascii="Arial" w:hAnsi="Arial" w:cs="Arial"/>
          <w:sz w:val="24"/>
          <w:szCs w:val="24"/>
        </w:rPr>
      </w:pPr>
    </w:p>
    <w:p w14:paraId="41AA6AB6" w14:textId="4A8C47AF" w:rsidR="00ED1C79" w:rsidRPr="00ED1C79" w:rsidRDefault="0024043E" w:rsidP="00BE01F8">
      <w:pPr>
        <w:pStyle w:val="ListParagraph"/>
        <w:numPr>
          <w:ilvl w:val="0"/>
          <w:numId w:val="7"/>
        </w:numPr>
        <w:spacing w:before="60" w:after="0" w:line="240" w:lineRule="auto"/>
        <w:rPr>
          <w:rFonts w:ascii="Arial" w:hAnsi="Arial" w:cs="Arial"/>
          <w:sz w:val="24"/>
          <w:szCs w:val="24"/>
        </w:rPr>
      </w:pPr>
      <w:r w:rsidRPr="00ED1C79">
        <w:rPr>
          <w:rFonts w:ascii="Arial" w:hAnsi="Arial" w:cs="Arial"/>
          <w:sz w:val="24"/>
          <w:szCs w:val="24"/>
        </w:rPr>
        <w:t>Describe the funding requirements for the initiative in detail. An example is provided below. Budget justification documents may be attached as appendices.</w:t>
      </w:r>
    </w:p>
    <w:p w14:paraId="138737E4" w14:textId="24F92B45" w:rsidR="00ED1C79" w:rsidRDefault="00ED1C79" w:rsidP="00ED1C79">
      <w:pPr>
        <w:pStyle w:val="ListParagraph"/>
        <w:spacing w:after="0" w:line="240" w:lineRule="auto"/>
        <w:ind w:left="1800"/>
        <w:contextualSpacing w:val="0"/>
        <w:rPr>
          <w:rFonts w:ascii="Arial" w:hAnsi="Arial" w:cs="Arial"/>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1296"/>
        <w:gridCol w:w="1296"/>
        <w:gridCol w:w="1296"/>
        <w:gridCol w:w="1296"/>
      </w:tblGrid>
      <w:tr w:rsidR="00ED1C79" w:rsidRPr="00ED1C79" w14:paraId="7955B187" w14:textId="77777777" w:rsidTr="00FE39C1">
        <w:tc>
          <w:tcPr>
            <w:tcW w:w="2880" w:type="dxa"/>
            <w:shd w:val="clear" w:color="auto" w:fill="D9D9D9"/>
          </w:tcPr>
          <w:p w14:paraId="211B9DF0" w14:textId="2999CD7E" w:rsidR="00ED1C79" w:rsidRPr="00ED1C79" w:rsidRDefault="00ED1C79" w:rsidP="00ED1C79">
            <w:pPr>
              <w:spacing w:after="0" w:line="240" w:lineRule="auto"/>
              <w:rPr>
                <w:rFonts w:ascii="Arial" w:hAnsi="Arial" w:cs="Arial"/>
                <w:sz w:val="24"/>
                <w:szCs w:val="24"/>
              </w:rPr>
            </w:pPr>
            <w:r w:rsidRPr="00ED1C79">
              <w:rPr>
                <w:rFonts w:ascii="Arial" w:hAnsi="Arial" w:cs="Arial"/>
                <w:sz w:val="24"/>
                <w:szCs w:val="24"/>
              </w:rPr>
              <w:t>Indicator</w:t>
            </w:r>
          </w:p>
        </w:tc>
        <w:tc>
          <w:tcPr>
            <w:tcW w:w="1296" w:type="dxa"/>
            <w:shd w:val="clear" w:color="auto" w:fill="D9D9D9"/>
          </w:tcPr>
          <w:p w14:paraId="3B86B9F3" w14:textId="77777777" w:rsidR="00ED1C79" w:rsidRPr="00ED1C79" w:rsidRDefault="00ED1C79" w:rsidP="00BE01F8">
            <w:pPr>
              <w:spacing w:after="0" w:line="240" w:lineRule="auto"/>
              <w:jc w:val="center"/>
              <w:rPr>
                <w:rFonts w:ascii="Arial" w:hAnsi="Arial" w:cs="Arial"/>
                <w:sz w:val="24"/>
                <w:szCs w:val="24"/>
              </w:rPr>
            </w:pPr>
            <w:r w:rsidRPr="00ED1C79">
              <w:rPr>
                <w:rFonts w:ascii="Arial" w:hAnsi="Arial" w:cs="Arial"/>
                <w:sz w:val="24"/>
                <w:szCs w:val="24"/>
              </w:rPr>
              <w:t>Year 1</w:t>
            </w:r>
          </w:p>
        </w:tc>
        <w:tc>
          <w:tcPr>
            <w:tcW w:w="1296" w:type="dxa"/>
            <w:shd w:val="clear" w:color="auto" w:fill="D9D9D9"/>
          </w:tcPr>
          <w:p w14:paraId="3A986B98" w14:textId="77777777" w:rsidR="00ED1C79" w:rsidRPr="00ED1C79" w:rsidRDefault="00ED1C79" w:rsidP="00BE01F8">
            <w:pPr>
              <w:spacing w:after="0" w:line="240" w:lineRule="auto"/>
              <w:jc w:val="center"/>
              <w:rPr>
                <w:rFonts w:ascii="Arial" w:hAnsi="Arial" w:cs="Arial"/>
                <w:sz w:val="24"/>
                <w:szCs w:val="24"/>
              </w:rPr>
            </w:pPr>
            <w:r w:rsidRPr="00ED1C79">
              <w:rPr>
                <w:rFonts w:ascii="Arial" w:hAnsi="Arial" w:cs="Arial"/>
                <w:sz w:val="24"/>
                <w:szCs w:val="24"/>
              </w:rPr>
              <w:t>Year 2</w:t>
            </w:r>
          </w:p>
        </w:tc>
        <w:tc>
          <w:tcPr>
            <w:tcW w:w="1296" w:type="dxa"/>
            <w:shd w:val="clear" w:color="auto" w:fill="D9D9D9"/>
          </w:tcPr>
          <w:p w14:paraId="04646CF4" w14:textId="77777777" w:rsidR="00ED1C79" w:rsidRPr="00ED1C79" w:rsidRDefault="00ED1C79" w:rsidP="00BE01F8">
            <w:pPr>
              <w:spacing w:after="0" w:line="240" w:lineRule="auto"/>
              <w:jc w:val="center"/>
              <w:rPr>
                <w:rFonts w:ascii="Arial" w:hAnsi="Arial" w:cs="Arial"/>
                <w:sz w:val="24"/>
                <w:szCs w:val="24"/>
              </w:rPr>
            </w:pPr>
            <w:r w:rsidRPr="00ED1C79">
              <w:rPr>
                <w:rFonts w:ascii="Arial" w:hAnsi="Arial" w:cs="Arial"/>
                <w:sz w:val="24"/>
                <w:szCs w:val="24"/>
              </w:rPr>
              <w:t>Year 3</w:t>
            </w:r>
          </w:p>
        </w:tc>
        <w:tc>
          <w:tcPr>
            <w:tcW w:w="1296" w:type="dxa"/>
            <w:shd w:val="clear" w:color="auto" w:fill="D9D9D9"/>
          </w:tcPr>
          <w:p w14:paraId="1BB4921A" w14:textId="77777777" w:rsidR="00ED1C79" w:rsidRPr="00ED1C79" w:rsidRDefault="00ED1C79" w:rsidP="00BE01F8">
            <w:pPr>
              <w:spacing w:after="0" w:line="240" w:lineRule="auto"/>
              <w:jc w:val="center"/>
              <w:rPr>
                <w:rFonts w:ascii="Arial" w:hAnsi="Arial" w:cs="Arial"/>
                <w:sz w:val="24"/>
                <w:szCs w:val="24"/>
              </w:rPr>
            </w:pPr>
            <w:r w:rsidRPr="00ED1C79">
              <w:rPr>
                <w:rFonts w:ascii="Arial" w:hAnsi="Arial" w:cs="Arial"/>
                <w:sz w:val="24"/>
                <w:szCs w:val="24"/>
              </w:rPr>
              <w:t>Total</w:t>
            </w:r>
          </w:p>
        </w:tc>
      </w:tr>
      <w:tr w:rsidR="00ED1C79" w:rsidRPr="00ED1C79" w14:paraId="159DC6A7" w14:textId="77777777" w:rsidTr="00FE39C1">
        <w:tc>
          <w:tcPr>
            <w:tcW w:w="2880" w:type="dxa"/>
          </w:tcPr>
          <w:p w14:paraId="67889030" w14:textId="77777777" w:rsidR="00ED1C79" w:rsidRPr="00ED1C79" w:rsidRDefault="00ED1C79" w:rsidP="00ED1C79">
            <w:pPr>
              <w:spacing w:after="0" w:line="240" w:lineRule="auto"/>
              <w:rPr>
                <w:rFonts w:ascii="Arial" w:hAnsi="Arial" w:cs="Arial"/>
                <w:sz w:val="24"/>
                <w:szCs w:val="24"/>
              </w:rPr>
            </w:pPr>
            <w:r w:rsidRPr="00ED1C79">
              <w:rPr>
                <w:rFonts w:ascii="Arial" w:hAnsi="Arial" w:cs="Arial"/>
                <w:sz w:val="24"/>
                <w:szCs w:val="24"/>
              </w:rPr>
              <w:t>Initial start-up cost</w:t>
            </w:r>
          </w:p>
        </w:tc>
        <w:tc>
          <w:tcPr>
            <w:tcW w:w="1296" w:type="dxa"/>
          </w:tcPr>
          <w:p w14:paraId="7D105CEC" w14:textId="77777777" w:rsidR="00ED1C79" w:rsidRPr="00ED1C79" w:rsidRDefault="00ED1C79" w:rsidP="00ED1C79">
            <w:pPr>
              <w:spacing w:after="0" w:line="240" w:lineRule="auto"/>
              <w:ind w:left="360"/>
              <w:rPr>
                <w:rFonts w:ascii="Arial" w:hAnsi="Arial" w:cs="Arial"/>
                <w:sz w:val="24"/>
                <w:szCs w:val="24"/>
              </w:rPr>
            </w:pPr>
          </w:p>
        </w:tc>
        <w:tc>
          <w:tcPr>
            <w:tcW w:w="1296" w:type="dxa"/>
          </w:tcPr>
          <w:p w14:paraId="77C9C19E" w14:textId="77777777" w:rsidR="00ED1C79" w:rsidRPr="00ED1C79" w:rsidRDefault="00ED1C79" w:rsidP="00ED1C79">
            <w:pPr>
              <w:spacing w:after="0" w:line="240" w:lineRule="auto"/>
              <w:ind w:left="360"/>
              <w:rPr>
                <w:rFonts w:ascii="Arial" w:hAnsi="Arial" w:cs="Arial"/>
                <w:sz w:val="24"/>
                <w:szCs w:val="24"/>
              </w:rPr>
            </w:pPr>
            <w:r w:rsidRPr="00ED1C79">
              <w:rPr>
                <w:rFonts w:ascii="Arial" w:hAnsi="Arial" w:cs="Arial"/>
                <w:sz w:val="24"/>
                <w:szCs w:val="24"/>
              </w:rPr>
              <w:t>---</w:t>
            </w:r>
          </w:p>
        </w:tc>
        <w:tc>
          <w:tcPr>
            <w:tcW w:w="1296" w:type="dxa"/>
          </w:tcPr>
          <w:p w14:paraId="1215BC38" w14:textId="77777777" w:rsidR="00ED1C79" w:rsidRPr="00ED1C79" w:rsidRDefault="00ED1C79" w:rsidP="00ED1C79">
            <w:pPr>
              <w:spacing w:after="0" w:line="240" w:lineRule="auto"/>
              <w:ind w:left="360"/>
              <w:rPr>
                <w:rFonts w:ascii="Arial" w:hAnsi="Arial" w:cs="Arial"/>
                <w:sz w:val="24"/>
                <w:szCs w:val="24"/>
              </w:rPr>
            </w:pPr>
            <w:r w:rsidRPr="00ED1C79">
              <w:rPr>
                <w:rFonts w:ascii="Arial" w:hAnsi="Arial" w:cs="Arial"/>
                <w:sz w:val="24"/>
                <w:szCs w:val="24"/>
              </w:rPr>
              <w:t>---</w:t>
            </w:r>
          </w:p>
        </w:tc>
        <w:tc>
          <w:tcPr>
            <w:tcW w:w="1296" w:type="dxa"/>
          </w:tcPr>
          <w:p w14:paraId="66E26085" w14:textId="77777777" w:rsidR="00ED1C79" w:rsidRPr="00ED1C79" w:rsidRDefault="00ED1C79" w:rsidP="00ED1C79">
            <w:pPr>
              <w:spacing w:after="0" w:line="240" w:lineRule="auto"/>
              <w:ind w:left="360"/>
              <w:rPr>
                <w:rFonts w:ascii="Arial" w:hAnsi="Arial" w:cs="Arial"/>
                <w:sz w:val="24"/>
                <w:szCs w:val="24"/>
              </w:rPr>
            </w:pPr>
          </w:p>
        </w:tc>
      </w:tr>
      <w:tr w:rsidR="00ED1C79" w:rsidRPr="00ED1C79" w14:paraId="4B9E7304" w14:textId="77777777" w:rsidTr="00FE39C1">
        <w:tc>
          <w:tcPr>
            <w:tcW w:w="2880" w:type="dxa"/>
          </w:tcPr>
          <w:p w14:paraId="60DAC391" w14:textId="77777777" w:rsidR="00ED1C79" w:rsidRPr="00ED1C79" w:rsidRDefault="00ED1C79" w:rsidP="00ED1C79">
            <w:pPr>
              <w:spacing w:after="0" w:line="240" w:lineRule="auto"/>
              <w:rPr>
                <w:rFonts w:ascii="Arial" w:hAnsi="Arial" w:cs="Arial"/>
                <w:sz w:val="24"/>
                <w:szCs w:val="24"/>
              </w:rPr>
            </w:pPr>
            <w:r w:rsidRPr="00ED1C79">
              <w:rPr>
                <w:rFonts w:ascii="Arial" w:hAnsi="Arial" w:cs="Arial"/>
                <w:sz w:val="24"/>
                <w:szCs w:val="24"/>
              </w:rPr>
              <w:t>Capital cost</w:t>
            </w:r>
          </w:p>
        </w:tc>
        <w:tc>
          <w:tcPr>
            <w:tcW w:w="1296" w:type="dxa"/>
          </w:tcPr>
          <w:p w14:paraId="438D75C8" w14:textId="77777777" w:rsidR="00ED1C79" w:rsidRPr="00ED1C79" w:rsidRDefault="00ED1C79" w:rsidP="00ED1C79">
            <w:pPr>
              <w:spacing w:after="0" w:line="240" w:lineRule="auto"/>
              <w:ind w:left="360"/>
              <w:rPr>
                <w:rFonts w:ascii="Arial" w:hAnsi="Arial" w:cs="Arial"/>
                <w:sz w:val="24"/>
                <w:szCs w:val="24"/>
              </w:rPr>
            </w:pPr>
          </w:p>
        </w:tc>
        <w:tc>
          <w:tcPr>
            <w:tcW w:w="1296" w:type="dxa"/>
          </w:tcPr>
          <w:p w14:paraId="24EC46E9" w14:textId="77777777" w:rsidR="00ED1C79" w:rsidRPr="00ED1C79" w:rsidRDefault="00ED1C79" w:rsidP="00ED1C79">
            <w:pPr>
              <w:spacing w:after="0" w:line="240" w:lineRule="auto"/>
              <w:ind w:left="360"/>
              <w:rPr>
                <w:rFonts w:ascii="Arial" w:hAnsi="Arial" w:cs="Arial"/>
                <w:sz w:val="24"/>
                <w:szCs w:val="24"/>
              </w:rPr>
            </w:pPr>
          </w:p>
        </w:tc>
        <w:tc>
          <w:tcPr>
            <w:tcW w:w="1296" w:type="dxa"/>
          </w:tcPr>
          <w:p w14:paraId="1769168A" w14:textId="77777777" w:rsidR="00ED1C79" w:rsidRPr="00ED1C79" w:rsidRDefault="00ED1C79" w:rsidP="00ED1C79">
            <w:pPr>
              <w:spacing w:after="0" w:line="240" w:lineRule="auto"/>
              <w:ind w:left="360"/>
              <w:rPr>
                <w:rFonts w:ascii="Arial" w:hAnsi="Arial" w:cs="Arial"/>
                <w:sz w:val="24"/>
                <w:szCs w:val="24"/>
              </w:rPr>
            </w:pPr>
          </w:p>
        </w:tc>
        <w:tc>
          <w:tcPr>
            <w:tcW w:w="1296" w:type="dxa"/>
          </w:tcPr>
          <w:p w14:paraId="359260F5" w14:textId="77777777" w:rsidR="00ED1C79" w:rsidRPr="00ED1C79" w:rsidRDefault="00ED1C79" w:rsidP="00ED1C79">
            <w:pPr>
              <w:spacing w:after="0" w:line="240" w:lineRule="auto"/>
              <w:ind w:left="360"/>
              <w:rPr>
                <w:rFonts w:ascii="Arial" w:hAnsi="Arial" w:cs="Arial"/>
                <w:sz w:val="24"/>
                <w:szCs w:val="24"/>
              </w:rPr>
            </w:pPr>
          </w:p>
        </w:tc>
      </w:tr>
      <w:tr w:rsidR="00ED1C79" w:rsidRPr="00ED1C79" w14:paraId="7B8D51D1" w14:textId="77777777" w:rsidTr="00FE39C1">
        <w:tc>
          <w:tcPr>
            <w:tcW w:w="2880" w:type="dxa"/>
          </w:tcPr>
          <w:p w14:paraId="18AF3C65" w14:textId="77777777" w:rsidR="00ED1C79" w:rsidRPr="00ED1C79" w:rsidRDefault="00ED1C79" w:rsidP="00ED1C79">
            <w:pPr>
              <w:spacing w:after="0" w:line="240" w:lineRule="auto"/>
              <w:rPr>
                <w:rFonts w:ascii="Arial" w:hAnsi="Arial" w:cs="Arial"/>
                <w:sz w:val="24"/>
                <w:szCs w:val="24"/>
              </w:rPr>
            </w:pPr>
            <w:r w:rsidRPr="00ED1C79">
              <w:rPr>
                <w:rFonts w:ascii="Arial" w:hAnsi="Arial" w:cs="Arial"/>
                <w:sz w:val="24"/>
                <w:szCs w:val="24"/>
              </w:rPr>
              <w:t>Cost per patient</w:t>
            </w:r>
          </w:p>
        </w:tc>
        <w:tc>
          <w:tcPr>
            <w:tcW w:w="1296" w:type="dxa"/>
          </w:tcPr>
          <w:p w14:paraId="15AC9D4D" w14:textId="77777777" w:rsidR="00ED1C79" w:rsidRPr="00ED1C79" w:rsidRDefault="00ED1C79" w:rsidP="00ED1C79">
            <w:pPr>
              <w:spacing w:after="0" w:line="240" w:lineRule="auto"/>
              <w:ind w:left="360"/>
              <w:rPr>
                <w:rFonts w:ascii="Arial" w:hAnsi="Arial" w:cs="Arial"/>
                <w:sz w:val="24"/>
                <w:szCs w:val="24"/>
              </w:rPr>
            </w:pPr>
          </w:p>
        </w:tc>
        <w:tc>
          <w:tcPr>
            <w:tcW w:w="1296" w:type="dxa"/>
          </w:tcPr>
          <w:p w14:paraId="1A1B45B4" w14:textId="77777777" w:rsidR="00ED1C79" w:rsidRPr="00ED1C79" w:rsidRDefault="00ED1C79" w:rsidP="00ED1C79">
            <w:pPr>
              <w:spacing w:after="0" w:line="240" w:lineRule="auto"/>
              <w:ind w:left="360"/>
              <w:rPr>
                <w:rFonts w:ascii="Arial" w:hAnsi="Arial" w:cs="Arial"/>
                <w:sz w:val="24"/>
                <w:szCs w:val="24"/>
              </w:rPr>
            </w:pPr>
          </w:p>
        </w:tc>
        <w:tc>
          <w:tcPr>
            <w:tcW w:w="1296" w:type="dxa"/>
          </w:tcPr>
          <w:p w14:paraId="234DBCBF" w14:textId="77777777" w:rsidR="00ED1C79" w:rsidRPr="00ED1C79" w:rsidRDefault="00ED1C79" w:rsidP="00ED1C79">
            <w:pPr>
              <w:spacing w:after="0" w:line="240" w:lineRule="auto"/>
              <w:ind w:left="360"/>
              <w:rPr>
                <w:rFonts w:ascii="Arial" w:hAnsi="Arial" w:cs="Arial"/>
                <w:sz w:val="24"/>
                <w:szCs w:val="24"/>
              </w:rPr>
            </w:pPr>
          </w:p>
        </w:tc>
        <w:tc>
          <w:tcPr>
            <w:tcW w:w="1296" w:type="dxa"/>
          </w:tcPr>
          <w:p w14:paraId="784EA142" w14:textId="77777777" w:rsidR="00ED1C79" w:rsidRPr="00ED1C79" w:rsidRDefault="00ED1C79" w:rsidP="00ED1C79">
            <w:pPr>
              <w:spacing w:after="0" w:line="240" w:lineRule="auto"/>
              <w:ind w:left="360"/>
              <w:rPr>
                <w:rFonts w:ascii="Arial" w:hAnsi="Arial" w:cs="Arial"/>
                <w:sz w:val="24"/>
                <w:szCs w:val="24"/>
              </w:rPr>
            </w:pPr>
          </w:p>
        </w:tc>
      </w:tr>
      <w:tr w:rsidR="00ED1C79" w:rsidRPr="00ED1C79" w14:paraId="4B98B375" w14:textId="77777777" w:rsidTr="00FE39C1">
        <w:tc>
          <w:tcPr>
            <w:tcW w:w="2880" w:type="dxa"/>
          </w:tcPr>
          <w:p w14:paraId="7788AE0B" w14:textId="77777777" w:rsidR="00ED1C79" w:rsidRPr="00ED1C79" w:rsidRDefault="00ED1C79" w:rsidP="00ED1C79">
            <w:pPr>
              <w:spacing w:after="0" w:line="240" w:lineRule="auto"/>
              <w:rPr>
                <w:rFonts w:ascii="Arial" w:hAnsi="Arial" w:cs="Arial"/>
                <w:sz w:val="24"/>
                <w:szCs w:val="24"/>
              </w:rPr>
            </w:pPr>
            <w:r w:rsidRPr="00ED1C79">
              <w:rPr>
                <w:rFonts w:ascii="Arial" w:hAnsi="Arial" w:cs="Arial"/>
                <w:sz w:val="24"/>
                <w:szCs w:val="24"/>
              </w:rPr>
              <w:t>Cost of evaluation</w:t>
            </w:r>
          </w:p>
        </w:tc>
        <w:tc>
          <w:tcPr>
            <w:tcW w:w="1296" w:type="dxa"/>
          </w:tcPr>
          <w:p w14:paraId="5189C438" w14:textId="77777777" w:rsidR="00ED1C79" w:rsidRPr="00ED1C79" w:rsidRDefault="00ED1C79" w:rsidP="00ED1C79">
            <w:pPr>
              <w:spacing w:after="0" w:line="240" w:lineRule="auto"/>
              <w:ind w:left="360"/>
              <w:rPr>
                <w:rFonts w:ascii="Arial" w:hAnsi="Arial" w:cs="Arial"/>
                <w:sz w:val="24"/>
                <w:szCs w:val="24"/>
              </w:rPr>
            </w:pPr>
          </w:p>
        </w:tc>
        <w:tc>
          <w:tcPr>
            <w:tcW w:w="1296" w:type="dxa"/>
          </w:tcPr>
          <w:p w14:paraId="2D398BA9" w14:textId="77777777" w:rsidR="00ED1C79" w:rsidRPr="00ED1C79" w:rsidRDefault="00ED1C79" w:rsidP="00ED1C79">
            <w:pPr>
              <w:spacing w:after="0" w:line="240" w:lineRule="auto"/>
              <w:ind w:left="360"/>
              <w:rPr>
                <w:rFonts w:ascii="Arial" w:hAnsi="Arial" w:cs="Arial"/>
                <w:sz w:val="24"/>
                <w:szCs w:val="24"/>
              </w:rPr>
            </w:pPr>
          </w:p>
        </w:tc>
        <w:tc>
          <w:tcPr>
            <w:tcW w:w="1296" w:type="dxa"/>
          </w:tcPr>
          <w:p w14:paraId="13AF9AC7" w14:textId="77777777" w:rsidR="00ED1C79" w:rsidRPr="00ED1C79" w:rsidRDefault="00ED1C79" w:rsidP="00ED1C79">
            <w:pPr>
              <w:spacing w:after="0" w:line="240" w:lineRule="auto"/>
              <w:ind w:left="360"/>
              <w:rPr>
                <w:rFonts w:ascii="Arial" w:hAnsi="Arial" w:cs="Arial"/>
                <w:sz w:val="24"/>
                <w:szCs w:val="24"/>
              </w:rPr>
            </w:pPr>
          </w:p>
        </w:tc>
        <w:tc>
          <w:tcPr>
            <w:tcW w:w="1296" w:type="dxa"/>
          </w:tcPr>
          <w:p w14:paraId="52D1899A" w14:textId="77777777" w:rsidR="00ED1C79" w:rsidRPr="00ED1C79" w:rsidRDefault="00ED1C79" w:rsidP="00ED1C79">
            <w:pPr>
              <w:spacing w:after="0" w:line="240" w:lineRule="auto"/>
              <w:ind w:left="360"/>
              <w:rPr>
                <w:rFonts w:ascii="Arial" w:hAnsi="Arial" w:cs="Arial"/>
                <w:sz w:val="24"/>
                <w:szCs w:val="24"/>
              </w:rPr>
            </w:pPr>
          </w:p>
        </w:tc>
      </w:tr>
      <w:tr w:rsidR="00ED1C79" w:rsidRPr="00ED1C79" w14:paraId="01279AC5" w14:textId="77777777" w:rsidTr="00FE39C1">
        <w:tc>
          <w:tcPr>
            <w:tcW w:w="2880" w:type="dxa"/>
          </w:tcPr>
          <w:p w14:paraId="3C297987" w14:textId="77777777" w:rsidR="00ED1C79" w:rsidRPr="00ED1C79" w:rsidRDefault="00ED1C79" w:rsidP="00ED1C79">
            <w:pPr>
              <w:spacing w:after="0" w:line="240" w:lineRule="auto"/>
              <w:rPr>
                <w:rFonts w:ascii="Arial" w:hAnsi="Arial" w:cs="Arial"/>
                <w:sz w:val="24"/>
                <w:szCs w:val="24"/>
              </w:rPr>
            </w:pPr>
            <w:r w:rsidRPr="00ED1C79">
              <w:rPr>
                <w:rFonts w:ascii="Arial" w:hAnsi="Arial" w:cs="Arial"/>
                <w:sz w:val="24"/>
                <w:szCs w:val="24"/>
              </w:rPr>
              <w:t>Total</w:t>
            </w:r>
          </w:p>
        </w:tc>
        <w:tc>
          <w:tcPr>
            <w:tcW w:w="1296" w:type="dxa"/>
          </w:tcPr>
          <w:p w14:paraId="1E280AB5" w14:textId="77777777" w:rsidR="00ED1C79" w:rsidRPr="00ED1C79" w:rsidRDefault="00ED1C79" w:rsidP="00ED1C79">
            <w:pPr>
              <w:spacing w:after="0" w:line="240" w:lineRule="auto"/>
              <w:ind w:left="360"/>
              <w:rPr>
                <w:rFonts w:ascii="Arial" w:hAnsi="Arial" w:cs="Arial"/>
                <w:sz w:val="24"/>
                <w:szCs w:val="24"/>
              </w:rPr>
            </w:pPr>
          </w:p>
        </w:tc>
        <w:tc>
          <w:tcPr>
            <w:tcW w:w="1296" w:type="dxa"/>
          </w:tcPr>
          <w:p w14:paraId="012F935B" w14:textId="77777777" w:rsidR="00ED1C79" w:rsidRPr="00ED1C79" w:rsidRDefault="00ED1C79" w:rsidP="00ED1C79">
            <w:pPr>
              <w:spacing w:after="0" w:line="240" w:lineRule="auto"/>
              <w:ind w:left="360"/>
              <w:rPr>
                <w:rFonts w:ascii="Arial" w:hAnsi="Arial" w:cs="Arial"/>
                <w:sz w:val="24"/>
                <w:szCs w:val="24"/>
              </w:rPr>
            </w:pPr>
          </w:p>
        </w:tc>
        <w:tc>
          <w:tcPr>
            <w:tcW w:w="1296" w:type="dxa"/>
          </w:tcPr>
          <w:p w14:paraId="1934B61E" w14:textId="77777777" w:rsidR="00ED1C79" w:rsidRPr="00ED1C79" w:rsidRDefault="00ED1C79" w:rsidP="00ED1C79">
            <w:pPr>
              <w:spacing w:after="0" w:line="240" w:lineRule="auto"/>
              <w:ind w:left="360"/>
              <w:rPr>
                <w:rFonts w:ascii="Arial" w:hAnsi="Arial" w:cs="Arial"/>
                <w:sz w:val="24"/>
                <w:szCs w:val="24"/>
              </w:rPr>
            </w:pPr>
          </w:p>
        </w:tc>
        <w:tc>
          <w:tcPr>
            <w:tcW w:w="1296" w:type="dxa"/>
          </w:tcPr>
          <w:p w14:paraId="163B6F40" w14:textId="77777777" w:rsidR="00ED1C79" w:rsidRPr="00ED1C79" w:rsidRDefault="00ED1C79" w:rsidP="00ED1C79">
            <w:pPr>
              <w:spacing w:after="0" w:line="240" w:lineRule="auto"/>
              <w:ind w:left="360"/>
              <w:rPr>
                <w:rFonts w:ascii="Arial" w:hAnsi="Arial" w:cs="Arial"/>
                <w:sz w:val="24"/>
                <w:szCs w:val="24"/>
              </w:rPr>
            </w:pPr>
          </w:p>
        </w:tc>
      </w:tr>
    </w:tbl>
    <w:p w14:paraId="04D663A0" w14:textId="1EA9C290" w:rsidR="00ED1C79" w:rsidRPr="00ED1C79" w:rsidRDefault="00ED1C79" w:rsidP="00ED1C79">
      <w:pPr>
        <w:spacing w:after="0" w:line="240" w:lineRule="auto"/>
        <w:rPr>
          <w:rFonts w:ascii="Arial" w:hAnsi="Arial" w:cs="Arial"/>
          <w:sz w:val="24"/>
          <w:szCs w:val="24"/>
        </w:rPr>
      </w:pPr>
    </w:p>
    <w:p w14:paraId="18107479" w14:textId="1852574B" w:rsidR="00ED1C79" w:rsidRDefault="0024043E" w:rsidP="00ED1C79">
      <w:pPr>
        <w:pStyle w:val="ListParagraph"/>
        <w:numPr>
          <w:ilvl w:val="1"/>
          <w:numId w:val="7"/>
        </w:numPr>
        <w:spacing w:after="0" w:line="240" w:lineRule="auto"/>
        <w:ind w:left="1418"/>
        <w:contextualSpacing w:val="0"/>
        <w:rPr>
          <w:rFonts w:ascii="Arial" w:hAnsi="Arial" w:cs="Arial"/>
          <w:sz w:val="24"/>
          <w:szCs w:val="24"/>
        </w:rPr>
      </w:pPr>
      <w:r w:rsidRPr="00ED1C79">
        <w:rPr>
          <w:rFonts w:ascii="Arial" w:hAnsi="Arial" w:cs="Arial"/>
          <w:sz w:val="24"/>
          <w:szCs w:val="24"/>
        </w:rPr>
        <w:t>Are there any other funding sources for this initiative? If so, elaborate.</w:t>
      </w:r>
    </w:p>
    <w:p w14:paraId="4F4FD02A" w14:textId="77777777" w:rsidR="00ED1C79" w:rsidRPr="00ED1C79" w:rsidRDefault="00ED1C79" w:rsidP="00ED1C79">
      <w:pPr>
        <w:pStyle w:val="ListParagraph"/>
        <w:rPr>
          <w:rFonts w:ascii="Arial" w:hAnsi="Arial" w:cs="Arial"/>
          <w:sz w:val="24"/>
          <w:szCs w:val="24"/>
        </w:rPr>
      </w:pPr>
    </w:p>
    <w:p w14:paraId="11E71759" w14:textId="3517745E" w:rsidR="0024043E" w:rsidRPr="00ED1C79" w:rsidRDefault="0024043E" w:rsidP="00ED1C79">
      <w:pPr>
        <w:pStyle w:val="ListParagraph"/>
        <w:numPr>
          <w:ilvl w:val="1"/>
          <w:numId w:val="7"/>
        </w:numPr>
        <w:spacing w:after="0" w:line="240" w:lineRule="auto"/>
        <w:ind w:left="1418"/>
        <w:contextualSpacing w:val="0"/>
        <w:rPr>
          <w:rFonts w:ascii="Arial" w:hAnsi="Arial" w:cs="Arial"/>
          <w:sz w:val="24"/>
          <w:szCs w:val="24"/>
        </w:rPr>
      </w:pPr>
      <w:r w:rsidRPr="00ED1C79">
        <w:rPr>
          <w:rFonts w:ascii="Arial" w:hAnsi="Arial" w:cs="Arial"/>
          <w:sz w:val="24"/>
          <w:szCs w:val="24"/>
        </w:rPr>
        <w:t xml:space="preserve">What is your strategy </w:t>
      </w:r>
      <w:r w:rsidR="00ED1C79">
        <w:rPr>
          <w:rFonts w:ascii="Arial" w:hAnsi="Arial" w:cs="Arial"/>
          <w:sz w:val="24"/>
          <w:szCs w:val="24"/>
        </w:rPr>
        <w:t>for</w:t>
      </w:r>
      <w:r w:rsidRPr="00ED1C79">
        <w:rPr>
          <w:rFonts w:ascii="Arial" w:hAnsi="Arial" w:cs="Arial"/>
          <w:sz w:val="24"/>
          <w:szCs w:val="24"/>
        </w:rPr>
        <w:t xml:space="preserve"> sustainable fun</w:t>
      </w:r>
      <w:r w:rsidR="00ED1C79">
        <w:rPr>
          <w:rFonts w:ascii="Arial" w:hAnsi="Arial" w:cs="Arial"/>
          <w:sz w:val="24"/>
          <w:szCs w:val="24"/>
        </w:rPr>
        <w:t xml:space="preserve">ding? </w:t>
      </w:r>
      <w:r w:rsidRPr="00ED1C79">
        <w:rPr>
          <w:rFonts w:ascii="Arial" w:hAnsi="Arial" w:cs="Arial"/>
          <w:sz w:val="24"/>
          <w:szCs w:val="24"/>
        </w:rPr>
        <w:t xml:space="preserve">While funding will be considered for up to 3 years, initial funding will only be given for the first year with quarterly </w:t>
      </w:r>
      <w:r w:rsidR="00ED1C79">
        <w:rPr>
          <w:rFonts w:ascii="Arial" w:hAnsi="Arial" w:cs="Arial"/>
          <w:sz w:val="24"/>
          <w:szCs w:val="24"/>
        </w:rPr>
        <w:t xml:space="preserve">progress reports required and </w:t>
      </w:r>
      <w:r w:rsidRPr="00ED1C79">
        <w:rPr>
          <w:rFonts w:ascii="Arial" w:hAnsi="Arial" w:cs="Arial"/>
          <w:sz w:val="24"/>
          <w:szCs w:val="24"/>
        </w:rPr>
        <w:t>resubmiss</w:t>
      </w:r>
      <w:r w:rsidR="00ED1C79">
        <w:rPr>
          <w:rFonts w:ascii="Arial" w:hAnsi="Arial" w:cs="Arial"/>
          <w:sz w:val="24"/>
          <w:szCs w:val="24"/>
        </w:rPr>
        <w:t xml:space="preserve">ion for funding beyond 1 year. </w:t>
      </w:r>
      <w:r w:rsidRPr="00ED1C79">
        <w:rPr>
          <w:rFonts w:ascii="Arial" w:hAnsi="Arial" w:cs="Arial"/>
          <w:sz w:val="24"/>
          <w:szCs w:val="24"/>
        </w:rPr>
        <w:t>There is an expectation that projects for device or technology funding will require application to</w:t>
      </w:r>
      <w:r w:rsidR="00ED1C79">
        <w:rPr>
          <w:rFonts w:ascii="Arial" w:hAnsi="Arial" w:cs="Arial"/>
          <w:sz w:val="24"/>
          <w:szCs w:val="24"/>
        </w:rPr>
        <w:t xml:space="preserve"> Health Quality Ontario (HQO</w:t>
      </w:r>
      <w:r w:rsidRPr="00ED1C79">
        <w:rPr>
          <w:rFonts w:ascii="Arial" w:hAnsi="Arial" w:cs="Arial"/>
          <w:sz w:val="24"/>
          <w:szCs w:val="24"/>
        </w:rPr>
        <w:t xml:space="preserve">) </w:t>
      </w:r>
      <w:r w:rsidRPr="00ED1C79">
        <w:rPr>
          <w:rFonts w:ascii="Arial" w:hAnsi="Arial" w:cs="Arial"/>
          <w:sz w:val="24"/>
          <w:szCs w:val="24"/>
        </w:rPr>
        <w:lastRenderedPageBreak/>
        <w:t>for potential sustained Ministry of Health Funding</w:t>
      </w:r>
      <w:r w:rsidR="00ED1C79">
        <w:rPr>
          <w:rFonts w:ascii="Arial" w:hAnsi="Arial" w:cs="Arial"/>
          <w:sz w:val="24"/>
          <w:szCs w:val="24"/>
        </w:rPr>
        <w:t>.</w:t>
      </w:r>
      <w:r w:rsidR="00BE01F8">
        <w:rPr>
          <w:rFonts w:ascii="Arial" w:hAnsi="Arial" w:cs="Arial"/>
          <w:sz w:val="24"/>
          <w:szCs w:val="24"/>
        </w:rPr>
        <w:br/>
      </w:r>
    </w:p>
    <w:p w14:paraId="5F8A25DF" w14:textId="6D44BF56" w:rsidR="00EC0774" w:rsidRPr="004753DF" w:rsidRDefault="0024043E" w:rsidP="004753DF">
      <w:pPr>
        <w:pStyle w:val="ListParagraph"/>
        <w:numPr>
          <w:ilvl w:val="0"/>
          <w:numId w:val="7"/>
        </w:numPr>
        <w:spacing w:before="60" w:after="0" w:line="240" w:lineRule="auto"/>
        <w:rPr>
          <w:rFonts w:ascii="Arial" w:hAnsi="Arial" w:cs="Arial"/>
          <w:sz w:val="24"/>
          <w:szCs w:val="24"/>
        </w:rPr>
      </w:pPr>
      <w:r w:rsidRPr="004753DF">
        <w:rPr>
          <w:rFonts w:ascii="Arial" w:hAnsi="Arial" w:cs="Arial"/>
          <w:sz w:val="24"/>
          <w:szCs w:val="24"/>
        </w:rPr>
        <w:t>If the proposal is for a medical device, indicate device availability and potential suppliers of the technology. Also clarify if the device has been approved for use or is under consideration by Health Canada or any other similar</w:t>
      </w:r>
      <w:r w:rsidR="00EC0774" w:rsidRPr="004753DF">
        <w:rPr>
          <w:rFonts w:ascii="Arial" w:hAnsi="Arial" w:cs="Arial"/>
          <w:sz w:val="24"/>
          <w:szCs w:val="24"/>
        </w:rPr>
        <w:t xml:space="preserve"> agency in another jurisdiction</w:t>
      </w:r>
      <w:r w:rsidR="00ED1C79" w:rsidRPr="004753DF">
        <w:rPr>
          <w:rFonts w:ascii="Arial" w:hAnsi="Arial" w:cs="Arial"/>
          <w:sz w:val="24"/>
          <w:szCs w:val="24"/>
        </w:rPr>
        <w:t>.</w:t>
      </w:r>
    </w:p>
    <w:p w14:paraId="72511CEE" w14:textId="77777777" w:rsidR="00ED1C79" w:rsidRPr="00ED1C79" w:rsidRDefault="00ED1C79" w:rsidP="00BE01F8">
      <w:pPr>
        <w:spacing w:before="60" w:after="0" w:line="240" w:lineRule="auto"/>
        <w:rPr>
          <w:rFonts w:ascii="Arial" w:hAnsi="Arial" w:cs="Arial"/>
          <w:sz w:val="24"/>
          <w:szCs w:val="24"/>
        </w:rPr>
      </w:pPr>
    </w:p>
    <w:p w14:paraId="1758CC4B" w14:textId="7681085A" w:rsidR="0024043E" w:rsidRDefault="0024043E" w:rsidP="00BE01F8">
      <w:pPr>
        <w:pStyle w:val="ListParagraph"/>
        <w:numPr>
          <w:ilvl w:val="0"/>
          <w:numId w:val="7"/>
        </w:numPr>
        <w:spacing w:before="60" w:after="0" w:line="240" w:lineRule="auto"/>
        <w:contextualSpacing w:val="0"/>
        <w:rPr>
          <w:rFonts w:ascii="Arial" w:hAnsi="Arial" w:cs="Arial"/>
          <w:sz w:val="24"/>
          <w:szCs w:val="24"/>
        </w:rPr>
      </w:pPr>
      <w:r w:rsidRPr="00ED1C79">
        <w:rPr>
          <w:rFonts w:ascii="Arial" w:hAnsi="Arial" w:cs="Arial"/>
          <w:sz w:val="24"/>
          <w:szCs w:val="24"/>
        </w:rPr>
        <w:t>Indicate the potential to achieve operational efficiencies (e.g., impact on patient length of stay, impact on process improvement</w:t>
      </w:r>
      <w:r w:rsidR="00EC0774" w:rsidRPr="00ED1C79">
        <w:rPr>
          <w:rFonts w:ascii="Arial" w:hAnsi="Arial" w:cs="Arial"/>
          <w:sz w:val="24"/>
          <w:szCs w:val="24"/>
        </w:rPr>
        <w:t xml:space="preserve">s, </w:t>
      </w:r>
      <w:r w:rsidR="00ED1C79" w:rsidRPr="00ED1C79">
        <w:rPr>
          <w:rFonts w:ascii="Arial" w:hAnsi="Arial" w:cs="Arial"/>
          <w:sz w:val="24"/>
          <w:szCs w:val="24"/>
        </w:rPr>
        <w:t>and impact</w:t>
      </w:r>
      <w:r w:rsidR="00EC0774" w:rsidRPr="00ED1C79">
        <w:rPr>
          <w:rFonts w:ascii="Arial" w:hAnsi="Arial" w:cs="Arial"/>
          <w:sz w:val="24"/>
          <w:szCs w:val="24"/>
        </w:rPr>
        <w:t xml:space="preserve"> on readmission rates).</w:t>
      </w:r>
    </w:p>
    <w:p w14:paraId="4F2A69EA" w14:textId="254BF07E" w:rsidR="00ED1C79" w:rsidRPr="00ED1C79" w:rsidRDefault="00ED1C79" w:rsidP="00BE01F8">
      <w:pPr>
        <w:spacing w:before="60" w:after="0" w:line="240" w:lineRule="auto"/>
        <w:rPr>
          <w:rFonts w:ascii="Arial" w:hAnsi="Arial" w:cs="Arial"/>
          <w:sz w:val="24"/>
          <w:szCs w:val="24"/>
        </w:rPr>
      </w:pPr>
    </w:p>
    <w:p w14:paraId="2C0D4FEC" w14:textId="571B4781" w:rsidR="0024043E" w:rsidRDefault="0024043E" w:rsidP="00BE01F8">
      <w:pPr>
        <w:pStyle w:val="ListParagraph"/>
        <w:numPr>
          <w:ilvl w:val="0"/>
          <w:numId w:val="7"/>
        </w:numPr>
        <w:spacing w:before="60" w:after="0" w:line="240" w:lineRule="auto"/>
        <w:contextualSpacing w:val="0"/>
        <w:rPr>
          <w:rFonts w:ascii="Arial" w:hAnsi="Arial" w:cs="Arial"/>
          <w:sz w:val="24"/>
          <w:szCs w:val="24"/>
        </w:rPr>
      </w:pPr>
      <w:r w:rsidRPr="00ED1C79">
        <w:rPr>
          <w:rFonts w:ascii="Arial" w:hAnsi="Arial" w:cs="Arial"/>
          <w:sz w:val="24"/>
          <w:szCs w:val="24"/>
        </w:rPr>
        <w:t>Describe the potential for the initiative to improve the patien</w:t>
      </w:r>
      <w:r w:rsidR="00ED1C79">
        <w:rPr>
          <w:rFonts w:ascii="Arial" w:hAnsi="Arial" w:cs="Arial"/>
          <w:sz w:val="24"/>
          <w:szCs w:val="24"/>
        </w:rPr>
        <w:t>t’s experience and satisfaction.</w:t>
      </w:r>
    </w:p>
    <w:p w14:paraId="4C92F342" w14:textId="053D2512" w:rsidR="00ED1C79" w:rsidRPr="00ED1C79" w:rsidRDefault="00ED1C79" w:rsidP="00BE01F8">
      <w:pPr>
        <w:spacing w:before="60" w:after="0" w:line="240" w:lineRule="auto"/>
        <w:rPr>
          <w:rFonts w:ascii="Arial" w:hAnsi="Arial" w:cs="Arial"/>
          <w:sz w:val="24"/>
          <w:szCs w:val="24"/>
        </w:rPr>
      </w:pPr>
    </w:p>
    <w:p w14:paraId="1817C027" w14:textId="3424E21A" w:rsidR="0024043E" w:rsidRDefault="0024043E" w:rsidP="004753DF">
      <w:pPr>
        <w:pStyle w:val="ListParagraph"/>
        <w:numPr>
          <w:ilvl w:val="0"/>
          <w:numId w:val="7"/>
        </w:numPr>
        <w:spacing w:before="60" w:after="0" w:line="240" w:lineRule="auto"/>
        <w:contextualSpacing w:val="0"/>
        <w:rPr>
          <w:rFonts w:ascii="Arial" w:hAnsi="Arial" w:cs="Arial"/>
          <w:sz w:val="24"/>
          <w:szCs w:val="24"/>
        </w:rPr>
      </w:pPr>
      <w:r w:rsidRPr="00ED1C79">
        <w:rPr>
          <w:rFonts w:ascii="Arial" w:hAnsi="Arial" w:cs="Arial"/>
          <w:sz w:val="24"/>
          <w:szCs w:val="24"/>
        </w:rPr>
        <w:t>List any planned or potential collaborations with other organizations including potential industry partners. Outline any opportunities for collaborat</w:t>
      </w:r>
      <w:r w:rsidR="00EC0774" w:rsidRPr="00ED1C79">
        <w:rPr>
          <w:rFonts w:ascii="Arial" w:hAnsi="Arial" w:cs="Arial"/>
          <w:sz w:val="24"/>
          <w:szCs w:val="24"/>
        </w:rPr>
        <w:t>ion with multi-centered groups.</w:t>
      </w:r>
      <w:r w:rsidRPr="00ED1C79">
        <w:rPr>
          <w:rFonts w:ascii="Arial" w:hAnsi="Arial" w:cs="Arial"/>
          <w:sz w:val="24"/>
          <w:szCs w:val="24"/>
        </w:rPr>
        <w:t xml:space="preserve"> Indicate the potential for commercialization.</w:t>
      </w:r>
    </w:p>
    <w:p w14:paraId="0602D77D" w14:textId="181C5C32" w:rsidR="00ED1C79" w:rsidRPr="00ED1C79" w:rsidRDefault="00ED1C79" w:rsidP="004753DF">
      <w:pPr>
        <w:spacing w:before="60" w:after="0" w:line="240" w:lineRule="auto"/>
        <w:rPr>
          <w:rFonts w:ascii="Arial" w:hAnsi="Arial" w:cs="Arial"/>
          <w:sz w:val="24"/>
          <w:szCs w:val="24"/>
        </w:rPr>
      </w:pPr>
    </w:p>
    <w:p w14:paraId="4ADAE7AC" w14:textId="7851FA40" w:rsidR="0024043E" w:rsidRPr="004753DF" w:rsidRDefault="0024043E" w:rsidP="004753DF">
      <w:pPr>
        <w:pStyle w:val="ListParagraph"/>
        <w:numPr>
          <w:ilvl w:val="0"/>
          <w:numId w:val="7"/>
        </w:numPr>
        <w:spacing w:before="60" w:after="0" w:line="240" w:lineRule="auto"/>
        <w:rPr>
          <w:rFonts w:ascii="Arial" w:hAnsi="Arial" w:cs="Arial"/>
          <w:sz w:val="24"/>
          <w:szCs w:val="24"/>
        </w:rPr>
      </w:pPr>
      <w:r w:rsidRPr="004753DF">
        <w:rPr>
          <w:rFonts w:ascii="Arial" w:hAnsi="Arial" w:cs="Arial"/>
          <w:sz w:val="24"/>
          <w:szCs w:val="24"/>
        </w:rPr>
        <w:t>Describe the methods (</w:t>
      </w:r>
      <w:r w:rsidR="00EC0774" w:rsidRPr="004753DF">
        <w:rPr>
          <w:rFonts w:ascii="Arial" w:hAnsi="Arial" w:cs="Arial"/>
          <w:sz w:val="24"/>
          <w:szCs w:val="24"/>
        </w:rPr>
        <w:t xml:space="preserve">including </w:t>
      </w:r>
      <w:r w:rsidRPr="004753DF">
        <w:rPr>
          <w:rFonts w:ascii="Arial" w:hAnsi="Arial" w:cs="Arial"/>
          <w:sz w:val="24"/>
          <w:szCs w:val="24"/>
        </w:rPr>
        <w:t>metrics) used to conduct an out</w:t>
      </w:r>
      <w:r w:rsidR="00EC0774" w:rsidRPr="004753DF">
        <w:rPr>
          <w:rFonts w:ascii="Arial" w:hAnsi="Arial" w:cs="Arial"/>
          <w:sz w:val="24"/>
          <w:szCs w:val="24"/>
        </w:rPr>
        <w:t xml:space="preserve">come </w:t>
      </w:r>
      <w:r w:rsidRPr="004753DF">
        <w:rPr>
          <w:rFonts w:ascii="Arial" w:hAnsi="Arial" w:cs="Arial"/>
          <w:sz w:val="24"/>
          <w:szCs w:val="24"/>
        </w:rPr>
        <w:t>assessment.</w:t>
      </w:r>
    </w:p>
    <w:p w14:paraId="7BFA6195" w14:textId="34553DD0" w:rsidR="00ED1C79" w:rsidRPr="00ED1C79" w:rsidRDefault="00ED1C79" w:rsidP="004753DF">
      <w:pPr>
        <w:spacing w:before="60" w:after="0" w:line="240" w:lineRule="auto"/>
        <w:rPr>
          <w:rFonts w:ascii="Arial" w:hAnsi="Arial" w:cs="Arial"/>
          <w:sz w:val="24"/>
          <w:szCs w:val="24"/>
        </w:rPr>
      </w:pPr>
    </w:p>
    <w:p w14:paraId="2E5F9D40" w14:textId="7DD01F17" w:rsidR="0024043E" w:rsidRPr="004753DF" w:rsidRDefault="0024043E" w:rsidP="004753DF">
      <w:pPr>
        <w:pStyle w:val="ListParagraph"/>
        <w:numPr>
          <w:ilvl w:val="0"/>
          <w:numId w:val="7"/>
        </w:numPr>
        <w:spacing w:before="60" w:after="0" w:line="240" w:lineRule="auto"/>
        <w:rPr>
          <w:rFonts w:ascii="Arial" w:hAnsi="Arial" w:cs="Arial"/>
          <w:sz w:val="24"/>
          <w:szCs w:val="24"/>
        </w:rPr>
      </w:pPr>
      <w:r w:rsidRPr="004753DF">
        <w:rPr>
          <w:rFonts w:ascii="Arial" w:hAnsi="Arial" w:cs="Arial"/>
          <w:sz w:val="24"/>
          <w:szCs w:val="24"/>
        </w:rPr>
        <w:t>Briefly describe the feasibility of implementing this initiative, the barriers to implementation and likelihood of success, and the time frame to implementation.</w:t>
      </w:r>
    </w:p>
    <w:p w14:paraId="3445AED1" w14:textId="2280669F" w:rsidR="00ED1C79" w:rsidRPr="00ED1C79" w:rsidRDefault="00ED1C79" w:rsidP="004753DF">
      <w:pPr>
        <w:spacing w:before="60" w:after="0" w:line="240" w:lineRule="auto"/>
        <w:rPr>
          <w:rFonts w:ascii="Arial" w:hAnsi="Arial" w:cs="Arial"/>
          <w:sz w:val="24"/>
          <w:szCs w:val="24"/>
        </w:rPr>
      </w:pPr>
    </w:p>
    <w:p w14:paraId="0A9F4CAF" w14:textId="0BC0C9B4" w:rsidR="0024043E" w:rsidRPr="004753DF" w:rsidRDefault="0024043E" w:rsidP="004753DF">
      <w:pPr>
        <w:pStyle w:val="ListParagraph"/>
        <w:numPr>
          <w:ilvl w:val="0"/>
          <w:numId w:val="7"/>
        </w:numPr>
        <w:spacing w:before="60" w:after="0" w:line="240" w:lineRule="auto"/>
        <w:rPr>
          <w:rFonts w:ascii="Arial" w:hAnsi="Arial" w:cs="Arial"/>
          <w:sz w:val="24"/>
          <w:szCs w:val="24"/>
        </w:rPr>
      </w:pPr>
      <w:r w:rsidRPr="004753DF">
        <w:rPr>
          <w:rFonts w:ascii="Arial" w:hAnsi="Arial" w:cs="Arial"/>
          <w:sz w:val="24"/>
          <w:szCs w:val="24"/>
        </w:rPr>
        <w:t>List any product support and partnerships.  If there are other sources of funding please clearly outline the specific application of Innovation funding and the impact of not receiving matching or supporting funds from other sources.</w:t>
      </w:r>
    </w:p>
    <w:p w14:paraId="7E06C14C" w14:textId="6A0AF209" w:rsidR="00ED1C79" w:rsidRPr="00ED1C79" w:rsidRDefault="00ED1C79" w:rsidP="004753DF">
      <w:pPr>
        <w:spacing w:before="60" w:after="0" w:line="240" w:lineRule="auto"/>
        <w:rPr>
          <w:rFonts w:ascii="Arial" w:hAnsi="Arial" w:cs="Arial"/>
          <w:sz w:val="24"/>
          <w:szCs w:val="24"/>
        </w:rPr>
      </w:pPr>
    </w:p>
    <w:p w14:paraId="48C2F7C8" w14:textId="6761C23D" w:rsidR="0024043E" w:rsidRPr="004753DF" w:rsidRDefault="0024043E" w:rsidP="004753DF">
      <w:pPr>
        <w:pStyle w:val="ListParagraph"/>
        <w:numPr>
          <w:ilvl w:val="0"/>
          <w:numId w:val="7"/>
        </w:numPr>
        <w:spacing w:before="60" w:after="0" w:line="240" w:lineRule="auto"/>
        <w:rPr>
          <w:rFonts w:ascii="Arial" w:hAnsi="Arial" w:cs="Arial"/>
          <w:sz w:val="24"/>
          <w:szCs w:val="24"/>
        </w:rPr>
      </w:pPr>
      <w:r w:rsidRPr="004753DF">
        <w:rPr>
          <w:rFonts w:ascii="Arial" w:hAnsi="Arial" w:cs="Arial"/>
          <w:sz w:val="24"/>
          <w:szCs w:val="24"/>
        </w:rPr>
        <w:t>Identify centres that are currently using the initiative, nationally or globally.</w:t>
      </w:r>
    </w:p>
    <w:p w14:paraId="2C6580C4" w14:textId="1ABA16EE" w:rsidR="00ED1C79" w:rsidRPr="00ED1C79" w:rsidRDefault="00ED1C79" w:rsidP="004753DF">
      <w:pPr>
        <w:spacing w:before="60" w:after="0" w:line="240" w:lineRule="auto"/>
        <w:rPr>
          <w:rFonts w:ascii="Arial" w:hAnsi="Arial" w:cs="Arial"/>
          <w:sz w:val="24"/>
          <w:szCs w:val="24"/>
        </w:rPr>
      </w:pPr>
    </w:p>
    <w:p w14:paraId="4C722510" w14:textId="4F07023E" w:rsidR="0024043E" w:rsidRPr="004753DF" w:rsidRDefault="0024043E" w:rsidP="004753DF">
      <w:pPr>
        <w:pStyle w:val="ListParagraph"/>
        <w:numPr>
          <w:ilvl w:val="0"/>
          <w:numId w:val="7"/>
        </w:numPr>
        <w:spacing w:before="60" w:after="0" w:line="240" w:lineRule="auto"/>
        <w:rPr>
          <w:rFonts w:ascii="Arial" w:hAnsi="Arial" w:cs="Arial"/>
          <w:sz w:val="24"/>
          <w:szCs w:val="24"/>
        </w:rPr>
      </w:pPr>
      <w:r w:rsidRPr="004753DF">
        <w:rPr>
          <w:rFonts w:ascii="Arial" w:hAnsi="Arial" w:cs="Arial"/>
          <w:sz w:val="24"/>
          <w:szCs w:val="24"/>
        </w:rPr>
        <w:t>Indicate the status of ethics approval to the Research Ethics Board at UHN.</w:t>
      </w:r>
    </w:p>
    <w:p w14:paraId="5AEDEDF2" w14:textId="2178603F" w:rsidR="00ED1C79" w:rsidRPr="00ED1C79" w:rsidRDefault="00ED1C79" w:rsidP="004753DF">
      <w:pPr>
        <w:spacing w:before="60" w:after="0" w:line="240" w:lineRule="auto"/>
        <w:rPr>
          <w:rFonts w:ascii="Arial" w:hAnsi="Arial" w:cs="Arial"/>
          <w:sz w:val="24"/>
          <w:szCs w:val="24"/>
        </w:rPr>
      </w:pPr>
    </w:p>
    <w:p w14:paraId="332D0552" w14:textId="44B69765" w:rsidR="005116B2" w:rsidRPr="004753DF" w:rsidRDefault="0024043E" w:rsidP="004753DF">
      <w:pPr>
        <w:pStyle w:val="ListParagraph"/>
        <w:numPr>
          <w:ilvl w:val="0"/>
          <w:numId w:val="7"/>
        </w:numPr>
        <w:spacing w:before="60" w:after="0" w:line="240" w:lineRule="auto"/>
        <w:rPr>
          <w:rFonts w:ascii="Arial" w:hAnsi="Arial" w:cs="Arial"/>
          <w:sz w:val="24"/>
          <w:szCs w:val="24"/>
        </w:rPr>
      </w:pPr>
      <w:r w:rsidRPr="004753DF">
        <w:rPr>
          <w:rFonts w:ascii="Arial" w:hAnsi="Arial" w:cs="Arial"/>
          <w:sz w:val="24"/>
          <w:szCs w:val="24"/>
        </w:rPr>
        <w:t>Identify any potential conflicts of interest, or state that no conflicts of interest exist.</w:t>
      </w:r>
    </w:p>
    <w:p w14:paraId="2BDAEA30" w14:textId="60693324" w:rsidR="00ED1C79" w:rsidRPr="00ED1C79" w:rsidRDefault="00ED1C79" w:rsidP="004753DF">
      <w:pPr>
        <w:spacing w:before="60" w:after="0" w:line="240" w:lineRule="auto"/>
        <w:rPr>
          <w:rFonts w:ascii="Arial" w:hAnsi="Arial" w:cs="Arial"/>
          <w:sz w:val="24"/>
          <w:szCs w:val="24"/>
        </w:rPr>
      </w:pPr>
    </w:p>
    <w:p w14:paraId="5F1D6096" w14:textId="67431E6F" w:rsidR="0024043E" w:rsidRPr="004753DF" w:rsidRDefault="0024043E" w:rsidP="004753DF">
      <w:pPr>
        <w:pStyle w:val="ListParagraph"/>
        <w:numPr>
          <w:ilvl w:val="0"/>
          <w:numId w:val="7"/>
        </w:numPr>
        <w:spacing w:before="60" w:after="0" w:line="240" w:lineRule="auto"/>
        <w:rPr>
          <w:rFonts w:ascii="Arial" w:hAnsi="Arial" w:cs="Arial"/>
          <w:sz w:val="24"/>
          <w:szCs w:val="24"/>
        </w:rPr>
      </w:pPr>
      <w:r w:rsidRPr="004753DF">
        <w:rPr>
          <w:rFonts w:ascii="Arial" w:hAnsi="Arial" w:cs="Arial"/>
          <w:sz w:val="24"/>
          <w:szCs w:val="24"/>
        </w:rPr>
        <w:t>If there is the potential for commercialization, plea</w:t>
      </w:r>
      <w:r w:rsidR="00ED1C79" w:rsidRPr="004753DF">
        <w:rPr>
          <w:rFonts w:ascii="Arial" w:hAnsi="Arial" w:cs="Arial"/>
          <w:sz w:val="24"/>
          <w:szCs w:val="24"/>
        </w:rPr>
        <w:t xml:space="preserve">se indicate the plans for doing </w:t>
      </w:r>
      <w:r w:rsidRPr="004753DF">
        <w:rPr>
          <w:rFonts w:ascii="Arial" w:hAnsi="Arial" w:cs="Arial"/>
          <w:sz w:val="24"/>
          <w:szCs w:val="24"/>
        </w:rPr>
        <w:t>so and acknowledge that you will accept UHN r</w:t>
      </w:r>
      <w:r w:rsidR="00EC0774" w:rsidRPr="004753DF">
        <w:rPr>
          <w:rFonts w:ascii="Arial" w:hAnsi="Arial" w:cs="Arial"/>
          <w:sz w:val="24"/>
          <w:szCs w:val="24"/>
        </w:rPr>
        <w:t>ules for profit sharing</w:t>
      </w:r>
      <w:bookmarkStart w:id="0" w:name="_GoBack"/>
      <w:bookmarkEnd w:id="0"/>
      <w:r w:rsidR="00EC0774" w:rsidRPr="004753DF">
        <w:rPr>
          <w:rFonts w:ascii="Arial" w:hAnsi="Arial" w:cs="Arial"/>
          <w:sz w:val="24"/>
          <w:szCs w:val="24"/>
        </w:rPr>
        <w:t>.</w:t>
      </w:r>
    </w:p>
    <w:sectPr w:rsidR="0024043E" w:rsidRPr="004753DF" w:rsidSect="009A488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62624" w14:textId="77777777" w:rsidR="00F51D59" w:rsidRDefault="00F51D59" w:rsidP="00C7176A">
      <w:pPr>
        <w:spacing w:after="0" w:line="240" w:lineRule="auto"/>
      </w:pPr>
      <w:r>
        <w:separator/>
      </w:r>
    </w:p>
  </w:endnote>
  <w:endnote w:type="continuationSeparator" w:id="0">
    <w:p w14:paraId="37B576D7" w14:textId="77777777" w:rsidR="00F51D59" w:rsidRDefault="00F51D59" w:rsidP="00C7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DA97" w14:textId="28BD1E4D" w:rsidR="0024043E" w:rsidRPr="00C7176A" w:rsidRDefault="0024043E" w:rsidP="00C7176A">
    <w:pPr>
      <w:pStyle w:val="Footer"/>
      <w:jc w:val="right"/>
      <w:rPr>
        <w:rFonts w:ascii="Arial" w:hAnsi="Arial" w:cs="Arial"/>
      </w:rPr>
    </w:pPr>
    <w:r w:rsidRPr="00C7176A">
      <w:rPr>
        <w:rFonts w:ascii="Arial" w:hAnsi="Arial" w:cs="Arial"/>
      </w:rPr>
      <w:t>P</w:t>
    </w:r>
    <w:r w:rsidR="001C14C2">
      <w:rPr>
        <w:rFonts w:ascii="Arial" w:hAnsi="Arial" w:cs="Arial"/>
      </w:rPr>
      <w:t>MCC Innovation Fund Application</w:t>
    </w:r>
    <w:r w:rsidR="00656E73">
      <w:rPr>
        <w:rFonts w:ascii="Arial" w:hAnsi="Arial" w:cs="Arial"/>
      </w:rPr>
      <w:tab/>
    </w:r>
    <w:r w:rsidR="00656E73">
      <w:rPr>
        <w:rFonts w:ascii="Arial" w:hAnsi="Arial" w:cs="Arial"/>
      </w:rPr>
      <w:tab/>
      <w:t>Page</w:t>
    </w:r>
    <w:r w:rsidRPr="00C7176A">
      <w:rPr>
        <w:rFonts w:ascii="Arial" w:hAnsi="Arial" w:cs="Arial"/>
      </w:rPr>
      <w:t xml:space="preserve"> </w:t>
    </w:r>
    <w:r w:rsidRPr="00C7176A">
      <w:rPr>
        <w:rFonts w:ascii="Arial" w:hAnsi="Arial" w:cs="Arial"/>
      </w:rPr>
      <w:fldChar w:fldCharType="begin"/>
    </w:r>
    <w:r w:rsidRPr="00C7176A">
      <w:rPr>
        <w:rFonts w:ascii="Arial" w:hAnsi="Arial" w:cs="Arial"/>
      </w:rPr>
      <w:instrText xml:space="preserve"> PAGE   \* MERGEFORMAT </w:instrText>
    </w:r>
    <w:r w:rsidRPr="00C7176A">
      <w:rPr>
        <w:rFonts w:ascii="Arial" w:hAnsi="Arial" w:cs="Arial"/>
      </w:rPr>
      <w:fldChar w:fldCharType="separate"/>
    </w:r>
    <w:r w:rsidR="00656E73">
      <w:rPr>
        <w:rFonts w:ascii="Arial" w:hAnsi="Arial" w:cs="Arial"/>
        <w:noProof/>
      </w:rPr>
      <w:t>3</w:t>
    </w:r>
    <w:r w:rsidRPr="00C7176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DE892" w14:textId="77777777" w:rsidR="00F51D59" w:rsidRDefault="00F51D59" w:rsidP="00C7176A">
      <w:pPr>
        <w:spacing w:after="0" w:line="240" w:lineRule="auto"/>
      </w:pPr>
      <w:r>
        <w:separator/>
      </w:r>
    </w:p>
  </w:footnote>
  <w:footnote w:type="continuationSeparator" w:id="0">
    <w:p w14:paraId="11A51DFF" w14:textId="77777777" w:rsidR="00F51D59" w:rsidRDefault="00F51D59" w:rsidP="00C71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7BE5"/>
    <w:multiLevelType w:val="hybridMultilevel"/>
    <w:tmpl w:val="9BD6010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79009F"/>
    <w:multiLevelType w:val="hybridMultilevel"/>
    <w:tmpl w:val="1CC2BC92"/>
    <w:lvl w:ilvl="0" w:tplc="C8B42846">
      <w:start w:val="1"/>
      <w:numFmt w:val="decimal"/>
      <w:lvlText w:val="%1)"/>
      <w:lvlJc w:val="left"/>
      <w:pPr>
        <w:ind w:left="360" w:hanging="360"/>
      </w:pPr>
      <w:rPr>
        <w:rFonts w:hint="default"/>
      </w:rPr>
    </w:lvl>
    <w:lvl w:ilvl="1" w:tplc="D624E428">
      <w:start w:val="1"/>
      <w:numFmt w:val="lowerRoman"/>
      <w:lvlText w:val="(%2)"/>
      <w:lvlJc w:val="left"/>
      <w:pPr>
        <w:ind w:left="1440" w:hanging="72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D3048AD"/>
    <w:multiLevelType w:val="hybridMultilevel"/>
    <w:tmpl w:val="A5A0665C"/>
    <w:lvl w:ilvl="0" w:tplc="10090001">
      <w:start w:val="1"/>
      <w:numFmt w:val="bullet"/>
      <w:lvlText w:val=""/>
      <w:lvlJc w:val="left"/>
      <w:pPr>
        <w:ind w:left="1080" w:hanging="360"/>
      </w:pPr>
      <w:rPr>
        <w:rFonts w:ascii="Symbol" w:hAnsi="Symbol" w:hint="default"/>
      </w:rPr>
    </w:lvl>
    <w:lvl w:ilvl="1" w:tplc="D624E428">
      <w:start w:val="1"/>
      <w:numFmt w:val="lowerRoman"/>
      <w:lvlText w:val="(%2)"/>
      <w:lvlJc w:val="left"/>
      <w:pPr>
        <w:ind w:left="2160" w:hanging="72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419D6D15"/>
    <w:multiLevelType w:val="hybridMultilevel"/>
    <w:tmpl w:val="286AF504"/>
    <w:lvl w:ilvl="0" w:tplc="214006BE">
      <w:start w:val="1"/>
      <w:numFmt w:val="decimal"/>
      <w:lvlText w:val="%1."/>
      <w:lvlJc w:val="left"/>
      <w:pPr>
        <w:ind w:left="567" w:hanging="567"/>
      </w:pPr>
      <w:rPr>
        <w:rFonts w:hint="default"/>
      </w:rPr>
    </w:lvl>
    <w:lvl w:ilvl="1" w:tplc="D624E428">
      <w:start w:val="1"/>
      <w:numFmt w:val="lowerRoman"/>
      <w:lvlText w:val="(%2)"/>
      <w:lvlJc w:val="left"/>
      <w:pPr>
        <w:ind w:left="1440" w:hanging="720"/>
      </w:pPr>
      <w:rPr>
        <w:rFonts w:hint="default"/>
      </w:rPr>
    </w:lvl>
    <w:lvl w:ilvl="2" w:tplc="BF103AE0">
      <w:start w:val="6"/>
      <w:numFmt w:val="decimal"/>
      <w:lvlText w:val="%3."/>
      <w:lvlJc w:val="left"/>
      <w:pPr>
        <w:ind w:left="1980" w:hanging="360"/>
      </w:pPr>
      <w:rPr>
        <w:rFonts w:ascii="Calibri" w:hAnsi="Calibri" w:cs="Times New Roman" w:hint="default"/>
        <w:sz w:val="22"/>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46A325A5"/>
    <w:multiLevelType w:val="hybridMultilevel"/>
    <w:tmpl w:val="94B46AB6"/>
    <w:lvl w:ilvl="0" w:tplc="5EB4BA7A">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EE2095E"/>
    <w:multiLevelType w:val="hybridMultilevel"/>
    <w:tmpl w:val="AC3E49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23CA0"/>
    <w:multiLevelType w:val="hybridMultilevel"/>
    <w:tmpl w:val="0CB605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0864BE7"/>
    <w:multiLevelType w:val="hybridMultilevel"/>
    <w:tmpl w:val="CFCA17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90003AA"/>
    <w:multiLevelType w:val="hybridMultilevel"/>
    <w:tmpl w:val="6B38D31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0"/>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4B"/>
    <w:rsid w:val="000A1C55"/>
    <w:rsid w:val="001634DB"/>
    <w:rsid w:val="00190101"/>
    <w:rsid w:val="00195B40"/>
    <w:rsid w:val="001C14C2"/>
    <w:rsid w:val="001D39B6"/>
    <w:rsid w:val="00211F33"/>
    <w:rsid w:val="0024043E"/>
    <w:rsid w:val="002449D7"/>
    <w:rsid w:val="00263CB1"/>
    <w:rsid w:val="00297906"/>
    <w:rsid w:val="002A6642"/>
    <w:rsid w:val="00327214"/>
    <w:rsid w:val="003C5C89"/>
    <w:rsid w:val="003E6B40"/>
    <w:rsid w:val="003F765D"/>
    <w:rsid w:val="00417031"/>
    <w:rsid w:val="004753DF"/>
    <w:rsid w:val="004926A7"/>
    <w:rsid w:val="005116B2"/>
    <w:rsid w:val="0051178C"/>
    <w:rsid w:val="00546262"/>
    <w:rsid w:val="00593FF5"/>
    <w:rsid w:val="005D266E"/>
    <w:rsid w:val="005D4128"/>
    <w:rsid w:val="005D58C9"/>
    <w:rsid w:val="005E129F"/>
    <w:rsid w:val="006045E7"/>
    <w:rsid w:val="00637E5F"/>
    <w:rsid w:val="00656E73"/>
    <w:rsid w:val="00691073"/>
    <w:rsid w:val="006D474B"/>
    <w:rsid w:val="0083396F"/>
    <w:rsid w:val="00854D4F"/>
    <w:rsid w:val="00916F94"/>
    <w:rsid w:val="00921BEC"/>
    <w:rsid w:val="00951195"/>
    <w:rsid w:val="009A4883"/>
    <w:rsid w:val="00A478CA"/>
    <w:rsid w:val="00B95740"/>
    <w:rsid w:val="00BD0571"/>
    <w:rsid w:val="00BE01F8"/>
    <w:rsid w:val="00C7176A"/>
    <w:rsid w:val="00C9735C"/>
    <w:rsid w:val="00CB6F2A"/>
    <w:rsid w:val="00CC26C1"/>
    <w:rsid w:val="00CD2F3F"/>
    <w:rsid w:val="00CE1F87"/>
    <w:rsid w:val="00CE3DEC"/>
    <w:rsid w:val="00D74B70"/>
    <w:rsid w:val="00D75EC3"/>
    <w:rsid w:val="00D95B7C"/>
    <w:rsid w:val="00DC2D51"/>
    <w:rsid w:val="00E07712"/>
    <w:rsid w:val="00E1427A"/>
    <w:rsid w:val="00E4043A"/>
    <w:rsid w:val="00E81A8C"/>
    <w:rsid w:val="00E97F5B"/>
    <w:rsid w:val="00EC0774"/>
    <w:rsid w:val="00ED1C79"/>
    <w:rsid w:val="00F51D59"/>
    <w:rsid w:val="00F6774C"/>
    <w:rsid w:val="00F76786"/>
    <w:rsid w:val="00FA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D5876"/>
  <w15:docId w15:val="{5695CC49-44D0-9442-8861-31439696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8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45E7"/>
    <w:pPr>
      <w:ind w:left="720"/>
      <w:contextualSpacing/>
    </w:pPr>
  </w:style>
  <w:style w:type="character" w:styleId="Hyperlink">
    <w:name w:val="Hyperlink"/>
    <w:basedOn w:val="DefaultParagraphFont"/>
    <w:uiPriority w:val="99"/>
    <w:rsid w:val="005D4128"/>
    <w:rPr>
      <w:rFonts w:cs="Times New Roman"/>
      <w:color w:val="0000FF"/>
      <w:u w:val="single"/>
    </w:rPr>
  </w:style>
  <w:style w:type="paragraph" w:styleId="BalloonText">
    <w:name w:val="Balloon Text"/>
    <w:basedOn w:val="Normal"/>
    <w:link w:val="BalloonTextChar"/>
    <w:uiPriority w:val="99"/>
    <w:semiHidden/>
    <w:rsid w:val="005D4128"/>
    <w:pPr>
      <w:spacing w:after="0"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5D4128"/>
    <w:rPr>
      <w:rFonts w:ascii="Tahoma" w:hAnsi="Tahoma"/>
      <w:sz w:val="16"/>
    </w:rPr>
  </w:style>
  <w:style w:type="table" w:styleId="TableGrid">
    <w:name w:val="Table Grid"/>
    <w:basedOn w:val="TableNormal"/>
    <w:uiPriority w:val="99"/>
    <w:rsid w:val="00F677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6A"/>
    <w:pPr>
      <w:tabs>
        <w:tab w:val="center" w:pos="4680"/>
        <w:tab w:val="right" w:pos="9360"/>
      </w:tabs>
      <w:spacing w:after="0" w:line="240" w:lineRule="auto"/>
    </w:pPr>
    <w:rPr>
      <w:sz w:val="20"/>
      <w:szCs w:val="20"/>
      <w:lang w:eastAsia="ja-JP"/>
    </w:rPr>
  </w:style>
  <w:style w:type="character" w:customStyle="1" w:styleId="HeaderChar">
    <w:name w:val="Header Char"/>
    <w:basedOn w:val="DefaultParagraphFont"/>
    <w:link w:val="Header"/>
    <w:uiPriority w:val="99"/>
    <w:locked/>
    <w:rsid w:val="00C7176A"/>
  </w:style>
  <w:style w:type="paragraph" w:styleId="Footer">
    <w:name w:val="footer"/>
    <w:basedOn w:val="Normal"/>
    <w:link w:val="FooterChar"/>
    <w:uiPriority w:val="99"/>
    <w:rsid w:val="00C7176A"/>
    <w:pPr>
      <w:tabs>
        <w:tab w:val="center" w:pos="4680"/>
        <w:tab w:val="right" w:pos="9360"/>
      </w:tabs>
      <w:spacing w:after="0" w:line="240" w:lineRule="auto"/>
    </w:pPr>
    <w:rPr>
      <w:sz w:val="20"/>
      <w:szCs w:val="20"/>
      <w:lang w:eastAsia="ja-JP"/>
    </w:rPr>
  </w:style>
  <w:style w:type="character" w:customStyle="1" w:styleId="FooterChar">
    <w:name w:val="Footer Char"/>
    <w:basedOn w:val="DefaultParagraphFont"/>
    <w:link w:val="Footer"/>
    <w:uiPriority w:val="99"/>
    <w:locked/>
    <w:rsid w:val="00C7176A"/>
  </w:style>
  <w:style w:type="character" w:styleId="CommentReference">
    <w:name w:val="annotation reference"/>
    <w:basedOn w:val="DefaultParagraphFont"/>
    <w:uiPriority w:val="99"/>
    <w:semiHidden/>
    <w:rsid w:val="005D58C9"/>
    <w:rPr>
      <w:rFonts w:cs="Times New Roman"/>
      <w:sz w:val="16"/>
    </w:rPr>
  </w:style>
  <w:style w:type="paragraph" w:styleId="CommentText">
    <w:name w:val="annotation text"/>
    <w:basedOn w:val="Normal"/>
    <w:link w:val="CommentTextChar"/>
    <w:uiPriority w:val="99"/>
    <w:semiHidden/>
    <w:rsid w:val="005D58C9"/>
    <w:rPr>
      <w:sz w:val="20"/>
      <w:szCs w:val="20"/>
    </w:rPr>
  </w:style>
  <w:style w:type="character" w:customStyle="1" w:styleId="CommentTextChar">
    <w:name w:val="Comment Text Char"/>
    <w:basedOn w:val="DefaultParagraphFont"/>
    <w:link w:val="CommentText"/>
    <w:uiPriority w:val="99"/>
    <w:semiHidden/>
    <w:locked/>
    <w:rsid w:val="005D58C9"/>
    <w:rPr>
      <w:lang w:val="en-US" w:eastAsia="en-US"/>
    </w:rPr>
  </w:style>
  <w:style w:type="paragraph" w:styleId="CommentSubject">
    <w:name w:val="annotation subject"/>
    <w:basedOn w:val="CommentText"/>
    <w:next w:val="CommentText"/>
    <w:link w:val="CommentSubjectChar"/>
    <w:uiPriority w:val="99"/>
    <w:semiHidden/>
    <w:rsid w:val="005D58C9"/>
    <w:rPr>
      <w:b/>
      <w:bCs/>
    </w:rPr>
  </w:style>
  <w:style w:type="character" w:customStyle="1" w:styleId="CommentSubjectChar">
    <w:name w:val="Comment Subject Char"/>
    <w:basedOn w:val="CommentTextChar"/>
    <w:link w:val="CommentSubject"/>
    <w:uiPriority w:val="99"/>
    <w:semiHidden/>
    <w:locked/>
    <w:rsid w:val="005D58C9"/>
    <w:rPr>
      <w:b/>
      <w:lang w:val="en-US" w:eastAsia="en-US"/>
    </w:rPr>
  </w:style>
  <w:style w:type="character" w:customStyle="1" w:styleId="UnresolvedMention">
    <w:name w:val="Unresolved Mention"/>
    <w:basedOn w:val="DefaultParagraphFont"/>
    <w:uiPriority w:val="99"/>
    <w:semiHidden/>
    <w:unhideWhenUsed/>
    <w:rsid w:val="002A6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harry.rakowski@uhn.c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EF93097713447BAAD35401B82DBEE" ma:contentTypeVersion="2" ma:contentTypeDescription="Create a new document." ma:contentTypeScope="" ma:versionID="76c08d6ca4a0a606d9dae08b342399d6">
  <xsd:schema xmlns:xsd="http://www.w3.org/2001/XMLSchema" xmlns:xs="http://www.w3.org/2001/XMLSchema" xmlns:p="http://schemas.microsoft.com/office/2006/metadata/properties" xmlns:ns1="http://schemas.microsoft.com/sharepoint/v3" targetNamespace="http://schemas.microsoft.com/office/2006/metadata/properties" ma:root="true" ma:fieldsID="7e9c01737a7ab29de366b7e7bd3297b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196984-0F0F-46FF-AE78-67474138CA46}"/>
</file>

<file path=customXml/itemProps2.xml><?xml version="1.0" encoding="utf-8"?>
<ds:datastoreItem xmlns:ds="http://schemas.openxmlformats.org/officeDocument/2006/customXml" ds:itemID="{EBD9A790-17AC-44DB-9C7F-9E6E4634C55C}"/>
</file>

<file path=customXml/itemProps3.xml><?xml version="1.0" encoding="utf-8"?>
<ds:datastoreItem xmlns:ds="http://schemas.openxmlformats.org/officeDocument/2006/customXml" ds:itemID="{75B70CD3-D46E-40DE-9D6D-18BD37FB3E16}"/>
</file>

<file path=docProps/app.xml><?xml version="1.0" encoding="utf-8"?>
<Properties xmlns="http://schemas.openxmlformats.org/officeDocument/2006/extended-properties" xmlns:vt="http://schemas.openxmlformats.org/officeDocument/2006/docPropsVTypes">
  <Template>Normal</Template>
  <TotalTime>3</TotalTime>
  <Pages>4</Pages>
  <Words>815</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Funding Proposal to PMCC Innovation Committee</vt:lpstr>
    </vt:vector>
  </TitlesOfParts>
  <Company>UHN</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Proposal to PMCC Innovation Committee</dc:title>
  <dc:creator>Kovacs, Adrienne</dc:creator>
  <cp:lastModifiedBy>Jelen, Ahlexxi</cp:lastModifiedBy>
  <cp:revision>4</cp:revision>
  <cp:lastPrinted>2013-10-27T18:05:00Z</cp:lastPrinted>
  <dcterms:created xsi:type="dcterms:W3CDTF">2021-02-26T15:25:00Z</dcterms:created>
  <dcterms:modified xsi:type="dcterms:W3CDTF">2021-02-26T15:29:00Z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0x010100922EF93097713447BAAD35401B82DBEE</vt:lpwstr>
  </property>
  <property fmtid="{D5CDD505-2E9C-101B-9397-08002B2CF9AE}" pid="3" name="Order">
    <vt:r8>8000</vt:r8>
  </property>
  <property fmtid="{D5CDD505-2E9C-101B-9397-08002B2CF9AE}" pid="4" name="URL">
    <vt:lpwstr/>
  </property>
  <property fmtid="{D5CDD505-2E9C-101B-9397-08002B2CF9AE}" pid="5" name="xd_ProgID">
    <vt:lpwstr/>
  </property>
  <property fmtid="{D5CDD505-2E9C-101B-9397-08002B2CF9AE}" pid="6" name="TemplateUrl">
    <vt:lpwstr/>
  </property>
  <property fmtid="{D5CDD505-2E9C-101B-9397-08002B2CF9AE}" pid="7" name="_SharedFileIndex">
    <vt:lpwstr/>
  </property>
  <property fmtid="{D5CDD505-2E9C-101B-9397-08002B2CF9AE}" pid="8" name="_SourceUrl">
    <vt:lpwstr/>
  </property>
</Properties>
</file>